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8" w:type="dxa"/>
        <w:jc w:val="center"/>
        <w:tblLook w:val="01E0" w:firstRow="1" w:lastRow="1" w:firstColumn="1" w:lastColumn="1" w:noHBand="0" w:noVBand="0"/>
      </w:tblPr>
      <w:tblGrid>
        <w:gridCol w:w="3581"/>
        <w:gridCol w:w="6237"/>
      </w:tblGrid>
      <w:tr w:rsidR="00B211B0" w:rsidRPr="00B211B0" w:rsidTr="00605717">
        <w:trPr>
          <w:trHeight w:val="1418"/>
          <w:jc w:val="center"/>
        </w:trPr>
        <w:tc>
          <w:tcPr>
            <w:tcW w:w="3581" w:type="dxa"/>
          </w:tcPr>
          <w:p w:rsidR="001467D8" w:rsidRPr="00B211B0" w:rsidRDefault="002A6686" w:rsidP="002A6686">
            <w:pPr>
              <w:widowControl w:val="0"/>
              <w:spacing w:after="0" w:line="240" w:lineRule="auto"/>
              <w:ind w:firstLine="33"/>
              <w:jc w:val="center"/>
              <w:rPr>
                <w:rFonts w:ascii="Times New Roman" w:eastAsia="Times New Roman" w:hAnsi="Times New Roman" w:cs="Times New Roman"/>
                <w:bCs/>
                <w:sz w:val="26"/>
                <w:szCs w:val="28"/>
                <w:lang w:val="pt-BR"/>
              </w:rPr>
            </w:pPr>
            <w:r w:rsidRPr="00B211B0">
              <w:rPr>
                <w:rFonts w:ascii="Times New Roman" w:eastAsia="Times New Roman" w:hAnsi="Times New Roman" w:cs="Times New Roman"/>
                <w:bCs/>
                <w:sz w:val="26"/>
                <w:szCs w:val="28"/>
                <w:lang w:val="pt-BR"/>
              </w:rPr>
              <w:t xml:space="preserve">UBND </w:t>
            </w:r>
            <w:r w:rsidR="00BF5BB0" w:rsidRPr="00B211B0">
              <w:rPr>
                <w:rFonts w:ascii="Times New Roman" w:eastAsia="Times New Roman" w:hAnsi="Times New Roman" w:cs="Times New Roman"/>
                <w:bCs/>
                <w:sz w:val="26"/>
                <w:szCs w:val="28"/>
                <w:lang w:val="pt-BR"/>
              </w:rPr>
              <w:t>TỈNH HÀ TĨNH</w:t>
            </w:r>
          </w:p>
          <w:p w:rsidR="002A6686" w:rsidRPr="00B211B0" w:rsidRDefault="002A6686" w:rsidP="002A6686">
            <w:pPr>
              <w:widowControl w:val="0"/>
              <w:spacing w:after="0" w:line="240" w:lineRule="auto"/>
              <w:ind w:firstLine="33"/>
              <w:jc w:val="center"/>
              <w:rPr>
                <w:rFonts w:ascii="Times New Roman" w:eastAsia="Times New Roman" w:hAnsi="Times New Roman" w:cs="Times New Roman"/>
                <w:b/>
                <w:bCs/>
                <w:sz w:val="26"/>
                <w:szCs w:val="28"/>
                <w:lang w:val="pt-BR"/>
              </w:rPr>
            </w:pPr>
            <w:r w:rsidRPr="00B211B0">
              <w:rPr>
                <w:rFonts w:ascii="Times New Roman" w:eastAsia="Times New Roman" w:hAnsi="Times New Roman" w:cs="Times New Roman"/>
                <w:b/>
                <w:bCs/>
                <w:sz w:val="26"/>
                <w:szCs w:val="28"/>
                <w:lang w:val="pt-BR"/>
              </w:rPr>
              <w:t>BAN CHỈ ĐẠO CCHC</w:t>
            </w:r>
            <w:r w:rsidR="00605717" w:rsidRPr="00B211B0">
              <w:rPr>
                <w:rFonts w:ascii="Times New Roman" w:eastAsia="Times New Roman" w:hAnsi="Times New Roman" w:cs="Times New Roman"/>
                <w:b/>
                <w:bCs/>
                <w:sz w:val="26"/>
                <w:szCs w:val="28"/>
                <w:lang w:val="pt-BR"/>
              </w:rPr>
              <w:t xml:space="preserve"> TỈNH</w:t>
            </w:r>
          </w:p>
          <w:p w:rsidR="00605717" w:rsidRPr="00B211B0" w:rsidRDefault="00605717">
            <w:pPr>
              <w:widowControl w:val="0"/>
              <w:spacing w:before="60" w:after="60" w:line="240" w:lineRule="auto"/>
              <w:ind w:firstLine="720"/>
              <w:jc w:val="center"/>
              <w:rPr>
                <w:rFonts w:ascii="Times New Roman" w:eastAsia="Times New Roman" w:hAnsi="Times New Roman" w:cs="Times New Roman"/>
                <w:bCs/>
                <w:sz w:val="28"/>
                <w:szCs w:val="28"/>
                <w:lang w:val="pt-BR"/>
              </w:rPr>
            </w:pPr>
            <w:r w:rsidRPr="00B211B0">
              <w:rPr>
                <w:rFonts w:ascii="Times New Roman" w:hAnsi="Times New Roman" w:cs="Times New Roman"/>
                <w:noProof/>
                <w:sz w:val="28"/>
                <w:szCs w:val="28"/>
                <w:lang w:val="en-US"/>
              </w:rPr>
              <mc:AlternateContent>
                <mc:Choice Requires="wps">
                  <w:drawing>
                    <wp:anchor distT="4294967291" distB="4294967291" distL="114300" distR="114300" simplePos="0" relativeHeight="251659264" behindDoc="0" locked="0" layoutInCell="1" allowOverlap="1" wp14:anchorId="1C9CAFD1" wp14:editId="4211A0F2">
                      <wp:simplePos x="0" y="0"/>
                      <wp:positionH relativeFrom="column">
                        <wp:posOffset>753745</wp:posOffset>
                      </wp:positionH>
                      <wp:positionV relativeFrom="paragraph">
                        <wp:posOffset>37465</wp:posOffset>
                      </wp:positionV>
                      <wp:extent cx="438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FF258B0"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35pt,2.95pt" to="93.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8gL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"/>
                  </w:pict>
                </mc:Fallback>
              </mc:AlternateContent>
            </w:r>
          </w:p>
          <w:p w:rsidR="001467D8" w:rsidRPr="00B211B0" w:rsidRDefault="001467D8">
            <w:pPr>
              <w:widowControl w:val="0"/>
              <w:spacing w:before="60" w:after="60" w:line="240" w:lineRule="auto"/>
              <w:ind w:firstLine="720"/>
              <w:jc w:val="center"/>
              <w:rPr>
                <w:rFonts w:ascii="Times New Roman" w:eastAsia="Times New Roman" w:hAnsi="Times New Roman" w:cs="Times New Roman"/>
                <w:bCs/>
                <w:sz w:val="28"/>
                <w:szCs w:val="28"/>
                <w:lang w:val="pt-BR"/>
              </w:rPr>
            </w:pPr>
          </w:p>
          <w:p w:rsidR="001467D8" w:rsidRPr="00B211B0" w:rsidRDefault="001467D8" w:rsidP="00CF3F80">
            <w:pPr>
              <w:widowControl w:val="0"/>
              <w:spacing w:before="60" w:after="60" w:line="240" w:lineRule="auto"/>
              <w:jc w:val="center"/>
              <w:rPr>
                <w:rFonts w:ascii="Times New Roman" w:eastAsia="Times New Roman" w:hAnsi="Times New Roman" w:cs="Times New Roman"/>
                <w:bCs/>
                <w:sz w:val="28"/>
                <w:szCs w:val="28"/>
                <w:lang w:val="pt-BR"/>
              </w:rPr>
            </w:pPr>
          </w:p>
        </w:tc>
        <w:tc>
          <w:tcPr>
            <w:tcW w:w="6237" w:type="dxa"/>
            <w:hideMark/>
          </w:tcPr>
          <w:p w:rsidR="001467D8" w:rsidRPr="00B211B0" w:rsidRDefault="00BF5BB0">
            <w:pPr>
              <w:widowControl w:val="0"/>
              <w:spacing w:after="0" w:line="240" w:lineRule="auto"/>
              <w:ind w:firstLine="34"/>
              <w:jc w:val="center"/>
              <w:rPr>
                <w:rFonts w:ascii="Times New Roman" w:eastAsia="Times New Roman" w:hAnsi="Times New Roman" w:cs="Times New Roman"/>
                <w:b/>
                <w:bCs/>
                <w:sz w:val="28"/>
                <w:szCs w:val="28"/>
                <w:lang w:val="pt-BR"/>
              </w:rPr>
            </w:pPr>
            <w:r w:rsidRPr="00B211B0">
              <w:rPr>
                <w:rFonts w:ascii="Times New Roman" w:eastAsia="Times New Roman" w:hAnsi="Times New Roman" w:cs="Times New Roman"/>
                <w:b/>
                <w:bCs/>
                <w:sz w:val="26"/>
                <w:szCs w:val="28"/>
                <w:lang w:val="pt-BR"/>
              </w:rPr>
              <w:t>CỘNG HOÀ XÃ HỘI CHỦ NGHĨA VIỆT NAM</w:t>
            </w:r>
          </w:p>
          <w:p w:rsidR="001467D8" w:rsidRPr="00B211B0" w:rsidRDefault="00BF5BB0" w:rsidP="00FA6AD3">
            <w:pPr>
              <w:widowControl w:val="0"/>
              <w:spacing w:after="0" w:line="240" w:lineRule="auto"/>
              <w:jc w:val="center"/>
              <w:rPr>
                <w:rFonts w:ascii="Times New Roman" w:eastAsia="Times New Roman" w:hAnsi="Times New Roman" w:cs="Times New Roman"/>
                <w:b/>
                <w:bCs/>
                <w:sz w:val="28"/>
                <w:szCs w:val="28"/>
                <w:lang w:val="pt-BR"/>
              </w:rPr>
            </w:pPr>
            <w:r w:rsidRPr="00B211B0">
              <w:rPr>
                <w:rFonts w:ascii="Times New Roman" w:eastAsia="Times New Roman" w:hAnsi="Times New Roman" w:cs="Times New Roman"/>
                <w:b/>
                <w:bCs/>
                <w:sz w:val="28"/>
                <w:szCs w:val="28"/>
                <w:lang w:val="pt-BR"/>
              </w:rPr>
              <w:t>Độc lập - Tự do - Hạnh phúc</w:t>
            </w:r>
          </w:p>
          <w:p w:rsidR="001467D8" w:rsidRPr="00B211B0" w:rsidRDefault="00BF5BB0">
            <w:pPr>
              <w:widowControl w:val="0"/>
              <w:spacing w:before="60" w:after="60" w:line="240" w:lineRule="auto"/>
              <w:ind w:firstLine="720"/>
              <w:jc w:val="center"/>
              <w:rPr>
                <w:rFonts w:ascii="Times New Roman" w:eastAsia="Times New Roman" w:hAnsi="Times New Roman" w:cs="Times New Roman"/>
                <w:i/>
                <w:sz w:val="28"/>
                <w:szCs w:val="28"/>
                <w:lang w:val="pt-BR"/>
              </w:rPr>
            </w:pPr>
            <w:r w:rsidRPr="00B211B0">
              <w:rPr>
                <w:rFonts w:ascii="Times New Roman" w:hAnsi="Times New Roman" w:cs="Times New Roman"/>
                <w:noProof/>
                <w:sz w:val="28"/>
                <w:szCs w:val="28"/>
                <w:lang w:val="en-US"/>
              </w:rPr>
              <mc:AlternateContent>
                <mc:Choice Requires="wps">
                  <w:drawing>
                    <wp:anchor distT="4294967291" distB="4294967291" distL="114300" distR="114300" simplePos="0" relativeHeight="251660288" behindDoc="0" locked="0" layoutInCell="1" allowOverlap="1" wp14:anchorId="6865F216" wp14:editId="2A052E1B">
                      <wp:simplePos x="0" y="0"/>
                      <wp:positionH relativeFrom="column">
                        <wp:posOffset>909955</wp:posOffset>
                      </wp:positionH>
                      <wp:positionV relativeFrom="paragraph">
                        <wp:posOffset>20320</wp:posOffset>
                      </wp:positionV>
                      <wp:extent cx="20097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4E7DCFA"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65pt,1.6pt" to="229.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khJ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"/>
                  </w:pict>
                </mc:Fallback>
              </mc:AlternateContent>
            </w:r>
          </w:p>
          <w:p w:rsidR="001467D8" w:rsidRPr="00B211B0" w:rsidRDefault="00BF5BB0" w:rsidP="00683923">
            <w:pPr>
              <w:widowControl w:val="0"/>
              <w:spacing w:before="60" w:after="60" w:line="240" w:lineRule="auto"/>
              <w:ind w:firstLine="720"/>
              <w:jc w:val="center"/>
              <w:rPr>
                <w:rFonts w:ascii="Times New Roman" w:eastAsia="Times New Roman" w:hAnsi="Times New Roman" w:cs="Times New Roman"/>
                <w:i/>
                <w:sz w:val="28"/>
                <w:szCs w:val="28"/>
                <w:lang w:val="pt-BR"/>
              </w:rPr>
            </w:pPr>
            <w:r w:rsidRPr="00B211B0">
              <w:rPr>
                <w:rFonts w:ascii="Times New Roman" w:eastAsia="Times New Roman" w:hAnsi="Times New Roman" w:cs="Times New Roman"/>
                <w:i/>
                <w:sz w:val="28"/>
                <w:szCs w:val="28"/>
                <w:lang w:val="pt-BR"/>
              </w:rPr>
              <w:t xml:space="preserve">Hà Tĩnh, ngày  </w:t>
            </w:r>
            <w:r w:rsidR="00683923" w:rsidRPr="00B211B0">
              <w:rPr>
                <w:rFonts w:ascii="Times New Roman" w:eastAsia="Times New Roman" w:hAnsi="Times New Roman" w:cs="Times New Roman"/>
                <w:i/>
                <w:sz w:val="28"/>
                <w:szCs w:val="28"/>
                <w:lang w:val="pt-BR"/>
              </w:rPr>
              <w:t xml:space="preserve">05 </w:t>
            </w:r>
            <w:r w:rsidRPr="00B211B0">
              <w:rPr>
                <w:rFonts w:ascii="Times New Roman" w:eastAsia="Times New Roman" w:hAnsi="Times New Roman" w:cs="Times New Roman"/>
                <w:i/>
                <w:sz w:val="28"/>
                <w:szCs w:val="28"/>
                <w:lang w:val="pt-BR"/>
              </w:rPr>
              <w:t xml:space="preserve">tháng  </w:t>
            </w:r>
            <w:r w:rsidR="00890219" w:rsidRPr="00B211B0">
              <w:rPr>
                <w:rFonts w:ascii="Times New Roman" w:eastAsia="Times New Roman" w:hAnsi="Times New Roman" w:cs="Times New Roman"/>
                <w:i/>
                <w:sz w:val="28"/>
                <w:szCs w:val="28"/>
                <w:lang w:val="pt-BR"/>
              </w:rPr>
              <w:t>9</w:t>
            </w:r>
            <w:r w:rsidRPr="00B211B0">
              <w:rPr>
                <w:rFonts w:ascii="Times New Roman" w:eastAsia="Times New Roman" w:hAnsi="Times New Roman" w:cs="Times New Roman"/>
                <w:i/>
                <w:sz w:val="28"/>
                <w:szCs w:val="28"/>
                <w:lang w:val="pt-BR"/>
              </w:rPr>
              <w:t xml:space="preserve">  năm 2023</w:t>
            </w:r>
          </w:p>
        </w:tc>
      </w:tr>
    </w:tbl>
    <w:p w:rsidR="001467D8" w:rsidRPr="00B211B0" w:rsidRDefault="00BF5BB0">
      <w:pPr>
        <w:spacing w:after="0" w:line="240" w:lineRule="auto"/>
        <w:jc w:val="center"/>
        <w:rPr>
          <w:rFonts w:ascii="Times New Roman" w:hAnsi="Times New Roman" w:cs="Times New Roman"/>
          <w:b/>
          <w:sz w:val="28"/>
          <w:szCs w:val="28"/>
        </w:rPr>
      </w:pPr>
      <w:r w:rsidRPr="00B211B0">
        <w:rPr>
          <w:rFonts w:ascii="Times New Roman" w:hAnsi="Times New Roman" w:cs="Times New Roman"/>
          <w:b/>
          <w:sz w:val="28"/>
          <w:szCs w:val="28"/>
        </w:rPr>
        <w:t>BÁO CÁO</w:t>
      </w:r>
    </w:p>
    <w:p w:rsidR="00605717" w:rsidRPr="00B211B0" w:rsidRDefault="00890219">
      <w:pPr>
        <w:spacing w:after="0" w:line="240" w:lineRule="auto"/>
        <w:jc w:val="center"/>
        <w:rPr>
          <w:rFonts w:ascii="Times New Roman" w:hAnsi="Times New Roman" w:cs="Times New Roman"/>
          <w:b/>
          <w:sz w:val="28"/>
          <w:szCs w:val="28"/>
          <w:lang w:val="en-US"/>
        </w:rPr>
      </w:pPr>
      <w:r w:rsidRPr="00B211B0">
        <w:rPr>
          <w:rFonts w:ascii="Times New Roman" w:hAnsi="Times New Roman" w:cs="Times New Roman"/>
          <w:b/>
          <w:sz w:val="28"/>
          <w:szCs w:val="28"/>
          <w:lang w:val="en-US"/>
        </w:rPr>
        <w:t>Kết quả</w:t>
      </w:r>
      <w:r w:rsidR="005D4A9C" w:rsidRPr="00B211B0">
        <w:rPr>
          <w:rFonts w:ascii="Times New Roman" w:hAnsi="Times New Roman" w:cs="Times New Roman"/>
          <w:b/>
          <w:sz w:val="28"/>
          <w:szCs w:val="28"/>
          <w:lang w:val="en-US"/>
        </w:rPr>
        <w:t xml:space="preserve"> c</w:t>
      </w:r>
      <w:r w:rsidR="002A6686" w:rsidRPr="00B211B0">
        <w:rPr>
          <w:rFonts w:ascii="Times New Roman" w:hAnsi="Times New Roman" w:cs="Times New Roman"/>
          <w:b/>
          <w:sz w:val="28"/>
          <w:szCs w:val="28"/>
          <w:lang w:val="en-US"/>
        </w:rPr>
        <w:t>ông tác c</w:t>
      </w:r>
      <w:r w:rsidR="00BF5BB0" w:rsidRPr="00B211B0">
        <w:rPr>
          <w:rFonts w:ascii="Times New Roman" w:hAnsi="Times New Roman" w:cs="Times New Roman"/>
          <w:b/>
          <w:sz w:val="28"/>
          <w:szCs w:val="28"/>
        </w:rPr>
        <w:t xml:space="preserve">ải cách hành chính </w:t>
      </w:r>
      <w:r w:rsidRPr="00B211B0">
        <w:rPr>
          <w:rFonts w:ascii="Times New Roman" w:hAnsi="Times New Roman" w:cs="Times New Roman"/>
          <w:b/>
          <w:sz w:val="28"/>
          <w:szCs w:val="28"/>
          <w:lang w:val="en-US"/>
        </w:rPr>
        <w:t>8</w:t>
      </w:r>
      <w:r w:rsidR="00BF5BB0" w:rsidRPr="00B211B0">
        <w:rPr>
          <w:rFonts w:ascii="Times New Roman" w:hAnsi="Times New Roman" w:cs="Times New Roman"/>
          <w:b/>
          <w:sz w:val="28"/>
          <w:szCs w:val="28"/>
        </w:rPr>
        <w:t xml:space="preserve"> tháng đầu</w:t>
      </w:r>
      <w:r w:rsidR="002A6686" w:rsidRPr="00B211B0">
        <w:rPr>
          <w:rFonts w:ascii="Times New Roman" w:hAnsi="Times New Roman" w:cs="Times New Roman"/>
          <w:b/>
          <w:sz w:val="28"/>
          <w:szCs w:val="28"/>
          <w:lang w:val="en-US"/>
        </w:rPr>
        <w:t xml:space="preserve"> năm</w:t>
      </w:r>
      <w:r w:rsidR="00605717" w:rsidRPr="00B211B0">
        <w:rPr>
          <w:rFonts w:ascii="Times New Roman" w:hAnsi="Times New Roman" w:cs="Times New Roman"/>
          <w:b/>
          <w:sz w:val="28"/>
          <w:szCs w:val="28"/>
          <w:lang w:val="en-US"/>
        </w:rPr>
        <w:t xml:space="preserve"> 2023</w:t>
      </w:r>
      <w:r w:rsidR="00CF3F80" w:rsidRPr="00B211B0">
        <w:rPr>
          <w:rFonts w:ascii="Times New Roman" w:hAnsi="Times New Roman" w:cs="Times New Roman"/>
          <w:b/>
          <w:sz w:val="28"/>
          <w:szCs w:val="28"/>
          <w:lang w:val="en-US"/>
        </w:rPr>
        <w:t>,</w:t>
      </w:r>
    </w:p>
    <w:p w:rsidR="001467D8" w:rsidRPr="00B211B0" w:rsidRDefault="00CF3F80">
      <w:pPr>
        <w:spacing w:after="0" w:line="240" w:lineRule="auto"/>
        <w:jc w:val="center"/>
        <w:rPr>
          <w:rFonts w:ascii="Times New Roman" w:hAnsi="Times New Roman" w:cs="Times New Roman"/>
          <w:b/>
          <w:sz w:val="28"/>
          <w:szCs w:val="28"/>
        </w:rPr>
      </w:pPr>
      <w:r w:rsidRPr="00B211B0">
        <w:rPr>
          <w:rFonts w:ascii="Times New Roman" w:hAnsi="Times New Roman" w:cs="Times New Roman"/>
          <w:b/>
          <w:sz w:val="28"/>
          <w:szCs w:val="28"/>
          <w:lang w:val="en-US"/>
        </w:rPr>
        <w:t>phương hướng</w:t>
      </w:r>
      <w:r w:rsidR="00605717" w:rsidRPr="00B211B0">
        <w:rPr>
          <w:rFonts w:ascii="Times New Roman" w:hAnsi="Times New Roman" w:cs="Times New Roman"/>
          <w:b/>
          <w:sz w:val="28"/>
          <w:szCs w:val="28"/>
          <w:lang w:val="en-US"/>
        </w:rPr>
        <w:t>,</w:t>
      </w:r>
      <w:r w:rsidR="00833427" w:rsidRPr="00B211B0">
        <w:rPr>
          <w:rFonts w:ascii="Times New Roman" w:hAnsi="Times New Roman" w:cs="Times New Roman"/>
          <w:b/>
          <w:sz w:val="28"/>
          <w:szCs w:val="28"/>
          <w:lang w:val="en-US"/>
        </w:rPr>
        <w:t xml:space="preserve"> </w:t>
      </w:r>
      <w:r w:rsidRPr="00B211B0">
        <w:rPr>
          <w:rFonts w:ascii="Times New Roman" w:hAnsi="Times New Roman" w:cs="Times New Roman"/>
          <w:b/>
          <w:sz w:val="28"/>
          <w:szCs w:val="28"/>
          <w:lang w:val="en-US"/>
        </w:rPr>
        <w:t xml:space="preserve">nhiệm vụ </w:t>
      </w:r>
      <w:r w:rsidR="00890219" w:rsidRPr="00B211B0">
        <w:rPr>
          <w:rFonts w:ascii="Times New Roman" w:hAnsi="Times New Roman" w:cs="Times New Roman"/>
          <w:b/>
          <w:sz w:val="28"/>
          <w:szCs w:val="28"/>
          <w:lang w:val="en-US"/>
        </w:rPr>
        <w:t>các</w:t>
      </w:r>
      <w:r w:rsidR="00605717" w:rsidRPr="00B211B0">
        <w:rPr>
          <w:rFonts w:ascii="Times New Roman" w:hAnsi="Times New Roman" w:cs="Times New Roman"/>
          <w:b/>
          <w:sz w:val="28"/>
          <w:szCs w:val="28"/>
          <w:lang w:val="en-US"/>
        </w:rPr>
        <w:t xml:space="preserve"> tháng cuối năm 2023</w:t>
      </w:r>
    </w:p>
    <w:p w:rsidR="001467D8" w:rsidRPr="00B211B0" w:rsidRDefault="00CF3F80" w:rsidP="008275C9">
      <w:pPr>
        <w:spacing w:after="60" w:line="240" w:lineRule="auto"/>
        <w:jc w:val="center"/>
        <w:rPr>
          <w:rFonts w:ascii="Times New Roman" w:eastAsia="Times New Roman" w:hAnsi="Times New Roman" w:cs="Times New Roman"/>
          <w:b/>
          <w:i/>
          <w:sz w:val="28"/>
          <w:szCs w:val="28"/>
          <w:lang w:val="en-US"/>
        </w:rPr>
      </w:pPr>
      <w:r w:rsidRPr="00B211B0">
        <w:rPr>
          <w:rFonts w:ascii="Times New Roman" w:eastAsia="Times New Roman" w:hAnsi="Times New Roman" w:cs="Times New Roman"/>
          <w:i/>
          <w:sz w:val="28"/>
          <w:szCs w:val="28"/>
          <w:lang w:val="en-US"/>
        </w:rPr>
        <w:t xml:space="preserve">(Phục vụ cuộc Họp Ban Chỉ đạo Cải cách hành chính tỉnh </w:t>
      </w:r>
      <w:r w:rsidR="005D4A9C" w:rsidRPr="00B211B0">
        <w:rPr>
          <w:rFonts w:ascii="Times New Roman" w:eastAsia="Times New Roman" w:hAnsi="Times New Roman" w:cs="Times New Roman"/>
          <w:noProof/>
          <w:sz w:val="28"/>
          <w:szCs w:val="28"/>
          <w:lang w:val="en-US"/>
        </w:rPr>
        <mc:AlternateContent>
          <mc:Choice Requires="wps">
            <w:drawing>
              <wp:anchor distT="4294967295" distB="4294967295" distL="114300" distR="114300" simplePos="0" relativeHeight="251663360" behindDoc="0" locked="0" layoutInCell="1" allowOverlap="1" wp14:anchorId="44E105EB" wp14:editId="07ACF459">
                <wp:simplePos x="0" y="0"/>
                <wp:positionH relativeFrom="column">
                  <wp:posOffset>2529840</wp:posOffset>
                </wp:positionH>
                <wp:positionV relativeFrom="paragraph">
                  <wp:posOffset>222250</wp:posOffset>
                </wp:positionV>
                <wp:extent cx="10763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CFB1D92"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2pt,17.5pt" to="283.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" strokecolor="black [3200]" strokeweight=".5pt">
                <v:stroke joinstyle="miter"/>
                <o:lock v:ext="edit" shapetype="f"/>
              </v:line>
            </w:pict>
          </mc:Fallback>
        </mc:AlternateContent>
      </w:r>
      <w:r w:rsidR="008275C9" w:rsidRPr="00B211B0">
        <w:rPr>
          <w:rFonts w:ascii="Times New Roman" w:eastAsia="Times New Roman" w:hAnsi="Times New Roman" w:cs="Times New Roman"/>
          <w:i/>
          <w:sz w:val="28"/>
          <w:szCs w:val="28"/>
          <w:lang w:val="en-US"/>
        </w:rPr>
        <w:t>n</w:t>
      </w:r>
      <w:r w:rsidR="00890219" w:rsidRPr="00B211B0">
        <w:rPr>
          <w:rFonts w:ascii="Times New Roman" w:eastAsia="Times New Roman" w:hAnsi="Times New Roman" w:cs="Times New Roman"/>
          <w:i/>
          <w:sz w:val="28"/>
          <w:szCs w:val="28"/>
          <w:lang w:val="en-US"/>
        </w:rPr>
        <w:t>gày 06</w:t>
      </w:r>
      <w:r w:rsidR="002A6686" w:rsidRPr="00B211B0">
        <w:rPr>
          <w:rFonts w:ascii="Times New Roman" w:eastAsia="Times New Roman" w:hAnsi="Times New Roman" w:cs="Times New Roman"/>
          <w:i/>
          <w:sz w:val="28"/>
          <w:szCs w:val="28"/>
          <w:lang w:val="en-US"/>
        </w:rPr>
        <w:t>/</w:t>
      </w:r>
      <w:r w:rsidR="00890219" w:rsidRPr="00B211B0">
        <w:rPr>
          <w:rFonts w:ascii="Times New Roman" w:eastAsia="Times New Roman" w:hAnsi="Times New Roman" w:cs="Times New Roman"/>
          <w:i/>
          <w:sz w:val="28"/>
          <w:szCs w:val="28"/>
          <w:lang w:val="en-US"/>
        </w:rPr>
        <w:t>9</w:t>
      </w:r>
      <w:r w:rsidR="002A6686" w:rsidRPr="00B211B0">
        <w:rPr>
          <w:rFonts w:ascii="Times New Roman" w:eastAsia="Times New Roman" w:hAnsi="Times New Roman" w:cs="Times New Roman"/>
          <w:i/>
          <w:sz w:val="28"/>
          <w:szCs w:val="28"/>
          <w:lang w:val="en-US"/>
        </w:rPr>
        <w:t>/2023</w:t>
      </w:r>
      <w:r w:rsidRPr="00B211B0">
        <w:rPr>
          <w:rFonts w:ascii="Times New Roman" w:eastAsia="Times New Roman" w:hAnsi="Times New Roman" w:cs="Times New Roman"/>
          <w:i/>
          <w:sz w:val="28"/>
          <w:szCs w:val="28"/>
          <w:lang w:val="en-US"/>
        </w:rPr>
        <w:t>)</w:t>
      </w:r>
    </w:p>
    <w:p w:rsidR="00CF3F80" w:rsidRPr="00B211B0" w:rsidRDefault="00CF3F80" w:rsidP="00CF3F80">
      <w:pPr>
        <w:spacing w:after="60" w:line="240" w:lineRule="auto"/>
        <w:ind w:firstLine="720"/>
        <w:jc w:val="center"/>
        <w:rPr>
          <w:rFonts w:ascii="Times New Roman" w:eastAsia="Times New Roman" w:hAnsi="Times New Roman" w:cs="Times New Roman"/>
          <w:b/>
          <w:i/>
          <w:sz w:val="28"/>
          <w:szCs w:val="28"/>
          <w:lang w:val="en-US"/>
        </w:rPr>
      </w:pPr>
    </w:p>
    <w:p w:rsidR="009D13EF" w:rsidRPr="00B211B0" w:rsidRDefault="009D13EF" w:rsidP="009D13EF">
      <w:pPr>
        <w:spacing w:before="40" w:after="0" w:line="240" w:lineRule="auto"/>
        <w:ind w:firstLine="720"/>
        <w:jc w:val="both"/>
        <w:rPr>
          <w:rFonts w:ascii="Times New Roman" w:eastAsia="Times New Roman" w:hAnsi="Times New Roman" w:cs="Times New Roman"/>
          <w:sz w:val="28"/>
          <w:szCs w:val="28"/>
          <w:lang w:val="en-US"/>
        </w:rPr>
      </w:pPr>
      <w:r w:rsidRPr="00B211B0">
        <w:rPr>
          <w:rFonts w:ascii="Times New Roman" w:eastAsia="Calibri" w:hAnsi="Times New Roman" w:cs="Times New Roman"/>
          <w:sz w:val="28"/>
          <w:szCs w:val="28"/>
        </w:rPr>
        <w:t>Năm 2023 là năm giữa nhiệm kỳ, năm bản lề triển khai thực hiện Nghị quyết Đại hội đại biểu Đảng bộ tỉnh lần thứ XIX, các nghị quyết, chính sách giai đoạn 2021-2025, có ý nghĩa quan trọng trong việc đẩy mạnh thực hiện và phấn đấu hoàn thành các mục tiêu của kế hoạch 5 năm 2021-2025.</w:t>
      </w:r>
      <w:r w:rsidRPr="00B211B0">
        <w:rPr>
          <w:rFonts w:ascii="Times New Roman" w:eastAsia="Calibri" w:hAnsi="Times New Roman" w:cs="Times New Roman"/>
          <w:sz w:val="28"/>
          <w:szCs w:val="28"/>
          <w:lang w:val="en-US"/>
        </w:rPr>
        <w:t xml:space="preserve"> </w:t>
      </w:r>
      <w:r w:rsidRPr="00B211B0">
        <w:rPr>
          <w:rFonts w:ascii="Times New Roman" w:hAnsi="Times New Roman" w:cs="Times New Roman"/>
          <w:sz w:val="28"/>
          <w:szCs w:val="28"/>
          <w:lang w:val="en-US"/>
        </w:rPr>
        <w:t>Được sự quan tâm chỉ đạo kịp thời của Tỉnh ủy, HĐND tỉnh, UBND</w:t>
      </w:r>
      <w:r w:rsidRPr="00B211B0">
        <w:rPr>
          <w:rFonts w:ascii="Times New Roman" w:hAnsi="Times New Roman" w:cs="Times New Roman"/>
          <w:sz w:val="28"/>
          <w:szCs w:val="28"/>
        </w:rPr>
        <w:t xml:space="preserve"> tỉnh</w:t>
      </w:r>
      <w:r w:rsidRPr="00B211B0">
        <w:rPr>
          <w:rFonts w:ascii="Times New Roman" w:hAnsi="Times New Roman" w:cs="Times New Roman"/>
          <w:sz w:val="28"/>
          <w:szCs w:val="28"/>
          <w:lang w:val="en-US"/>
        </w:rPr>
        <w:t>, Ban Chỉ đạ</w:t>
      </w:r>
      <w:r w:rsidR="00F13950" w:rsidRPr="00B211B0">
        <w:rPr>
          <w:rFonts w:ascii="Times New Roman" w:hAnsi="Times New Roman" w:cs="Times New Roman"/>
          <w:sz w:val="28"/>
          <w:szCs w:val="28"/>
          <w:lang w:val="en-US"/>
        </w:rPr>
        <w:t>o CCHC</w:t>
      </w:r>
      <w:r w:rsidRPr="00B211B0">
        <w:rPr>
          <w:rFonts w:ascii="Times New Roman" w:hAnsi="Times New Roman" w:cs="Times New Roman"/>
          <w:sz w:val="28"/>
          <w:szCs w:val="28"/>
          <w:lang w:val="en-US"/>
        </w:rPr>
        <w:t xml:space="preserve"> tỉnh</w:t>
      </w:r>
      <w:r w:rsidRPr="00B211B0">
        <w:rPr>
          <w:rFonts w:ascii="Times New Roman" w:hAnsi="Times New Roman" w:cs="Times New Roman"/>
          <w:sz w:val="28"/>
          <w:szCs w:val="28"/>
        </w:rPr>
        <w:t xml:space="preserve"> đã</w:t>
      </w:r>
      <w:r w:rsidRPr="00B211B0">
        <w:rPr>
          <w:rFonts w:ascii="Times New Roman" w:hAnsi="Times New Roman" w:cs="Times New Roman"/>
          <w:sz w:val="28"/>
          <w:szCs w:val="28"/>
          <w:lang w:val="en-US"/>
        </w:rPr>
        <w:t xml:space="preserve"> bám sát các chương trình, kế hoạch;</w:t>
      </w:r>
      <w:r w:rsidRPr="00B211B0">
        <w:rPr>
          <w:rFonts w:ascii="Times New Roman" w:hAnsi="Times New Roman" w:cs="Times New Roman"/>
          <w:sz w:val="28"/>
          <w:szCs w:val="28"/>
        </w:rPr>
        <w:t xml:space="preserve"> chủ động, linh hoạt, lựa chọn nhiệm vụ trọng tâm</w:t>
      </w:r>
      <w:r w:rsidRPr="00B211B0">
        <w:rPr>
          <w:rFonts w:ascii="Times New Roman" w:hAnsi="Times New Roman" w:cs="Times New Roman"/>
          <w:sz w:val="28"/>
          <w:szCs w:val="28"/>
          <w:lang w:val="en-US"/>
        </w:rPr>
        <w:t>,</w:t>
      </w:r>
      <w:r w:rsidRPr="00B211B0">
        <w:rPr>
          <w:rFonts w:ascii="Times New Roman" w:hAnsi="Times New Roman" w:cs="Times New Roman"/>
          <w:sz w:val="28"/>
          <w:szCs w:val="28"/>
        </w:rPr>
        <w:t xml:space="preserve"> tập trung chỉ đạo</w:t>
      </w:r>
      <w:r w:rsidRPr="00B211B0">
        <w:rPr>
          <w:rFonts w:ascii="Times New Roman" w:hAnsi="Times New Roman" w:cs="Times New Roman"/>
          <w:sz w:val="28"/>
          <w:szCs w:val="28"/>
          <w:lang w:val="en-US"/>
        </w:rPr>
        <w:t xml:space="preserve"> công tác CCHC </w:t>
      </w:r>
      <w:r w:rsidRPr="00B211B0">
        <w:rPr>
          <w:rFonts w:ascii="Times New Roman" w:hAnsi="Times New Roman" w:cs="Times New Roman"/>
          <w:sz w:val="28"/>
          <w:szCs w:val="28"/>
        </w:rPr>
        <w:t xml:space="preserve">phù hợp với diễn biến tình hình và các vấn đề mới phát sinh. </w:t>
      </w:r>
      <w:r w:rsidRPr="00B211B0">
        <w:rPr>
          <w:rFonts w:ascii="Times New Roman" w:hAnsi="Times New Roman" w:cs="Times New Roman"/>
          <w:sz w:val="28"/>
          <w:szCs w:val="28"/>
          <w:lang w:val="en-US"/>
        </w:rPr>
        <w:t xml:space="preserve">Nhờ đó, kết quả công tác CCHC </w:t>
      </w:r>
      <w:r w:rsidR="00890219" w:rsidRPr="00B211B0">
        <w:rPr>
          <w:rFonts w:ascii="Times New Roman" w:hAnsi="Times New Roman" w:cs="Times New Roman"/>
          <w:sz w:val="28"/>
          <w:szCs w:val="28"/>
          <w:lang w:val="en-US"/>
        </w:rPr>
        <w:t>8</w:t>
      </w:r>
      <w:r w:rsidRPr="00B211B0">
        <w:rPr>
          <w:rFonts w:ascii="Times New Roman" w:hAnsi="Times New Roman" w:cs="Times New Roman"/>
          <w:sz w:val="28"/>
          <w:szCs w:val="28"/>
          <w:lang w:val="en-US"/>
        </w:rPr>
        <w:t xml:space="preserve"> tháng đầu năm đạt được nhiều kết quả quan trọng trên tất cả các lĩnh vực góp phần nâng cao hiệu lực, hiệu quả bộ máy chính quyền các cấp; có tác động phục hồi, thúc đẩy phát triển kinh tế - xã hội, đảm bảo quốc phòng - an ninh.</w:t>
      </w:r>
    </w:p>
    <w:p w:rsidR="009D13EF" w:rsidRPr="00B211B0" w:rsidRDefault="009D13EF" w:rsidP="009D13EF">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Times New Roman" w:hAnsi="Times New Roman" w:cs="Times New Roman"/>
          <w:sz w:val="28"/>
          <w:szCs w:val="28"/>
          <w:lang w:val="en-US"/>
        </w:rPr>
        <w:t>Ban chỉ đạo CCHC</w:t>
      </w:r>
      <w:r w:rsidRPr="00B211B0">
        <w:rPr>
          <w:rFonts w:ascii="Times New Roman" w:eastAsia="Times New Roman" w:hAnsi="Times New Roman" w:cs="Times New Roman"/>
          <w:sz w:val="28"/>
          <w:szCs w:val="28"/>
        </w:rPr>
        <w:t xml:space="preserve"> tỉnh báo cáo tình hình thực hiện công tác CCHC </w:t>
      </w:r>
      <w:r w:rsidR="00890219" w:rsidRPr="00B211B0">
        <w:rPr>
          <w:rFonts w:ascii="Times New Roman" w:eastAsia="Times New Roman" w:hAnsi="Times New Roman" w:cs="Times New Roman"/>
          <w:sz w:val="28"/>
          <w:szCs w:val="28"/>
          <w:lang w:val="en-US"/>
        </w:rPr>
        <w:t>8</w:t>
      </w:r>
      <w:r w:rsidRPr="00B211B0">
        <w:rPr>
          <w:rFonts w:ascii="Times New Roman" w:eastAsia="Times New Roman" w:hAnsi="Times New Roman" w:cs="Times New Roman"/>
          <w:sz w:val="28"/>
          <w:szCs w:val="28"/>
        </w:rPr>
        <w:t xml:space="preserve"> tháng đầu năm</w:t>
      </w:r>
      <w:r w:rsidR="00890219" w:rsidRPr="00B211B0">
        <w:rPr>
          <w:rFonts w:ascii="Times New Roman" w:eastAsia="Times New Roman" w:hAnsi="Times New Roman" w:cs="Times New Roman"/>
          <w:sz w:val="28"/>
          <w:szCs w:val="28"/>
          <w:lang w:val="en-US"/>
        </w:rPr>
        <w:t>; phương hướng nhiệm vụ các</w:t>
      </w:r>
      <w:r w:rsidRPr="00B211B0">
        <w:rPr>
          <w:rFonts w:ascii="Times New Roman" w:eastAsia="Times New Roman" w:hAnsi="Times New Roman" w:cs="Times New Roman"/>
          <w:sz w:val="28"/>
          <w:szCs w:val="28"/>
          <w:lang w:val="en-US"/>
        </w:rPr>
        <w:t xml:space="preserve"> tháng cuối năm</w:t>
      </w:r>
      <w:r w:rsidRPr="00B211B0">
        <w:rPr>
          <w:rFonts w:ascii="Times New Roman" w:eastAsia="Times New Roman" w:hAnsi="Times New Roman" w:cs="Times New Roman"/>
          <w:sz w:val="28"/>
          <w:szCs w:val="28"/>
        </w:rPr>
        <w:t xml:space="preserve"> 202</w:t>
      </w:r>
      <w:r w:rsidRPr="00B211B0">
        <w:rPr>
          <w:rFonts w:ascii="Times New Roman" w:eastAsia="Times New Roman" w:hAnsi="Times New Roman" w:cs="Times New Roman"/>
          <w:sz w:val="28"/>
          <w:szCs w:val="28"/>
          <w:lang w:val="en-US"/>
        </w:rPr>
        <w:t>3</w:t>
      </w:r>
      <w:r w:rsidRPr="00B211B0">
        <w:rPr>
          <w:rFonts w:ascii="Times New Roman" w:eastAsia="Times New Roman" w:hAnsi="Times New Roman" w:cs="Times New Roman"/>
          <w:sz w:val="28"/>
          <w:szCs w:val="28"/>
        </w:rPr>
        <w:t xml:space="preserve"> như sau:</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b/>
          <w:sz w:val="28"/>
          <w:szCs w:val="28"/>
          <w:lang w:val="en-US"/>
        </w:rPr>
      </w:pPr>
      <w:r w:rsidRPr="00B211B0">
        <w:rPr>
          <w:rFonts w:ascii="Times New Roman" w:hAnsi="Times New Roman" w:cs="Times New Roman"/>
          <w:b/>
          <w:sz w:val="28"/>
          <w:szCs w:val="28"/>
        </w:rPr>
        <w:t>I. CÔNG TÁC CHỈ</w:t>
      </w:r>
      <w:r w:rsidRPr="00B211B0">
        <w:rPr>
          <w:rFonts w:ascii="Times New Roman" w:hAnsi="Times New Roman" w:cs="Times New Roman"/>
          <w:b/>
          <w:spacing w:val="-3"/>
          <w:sz w:val="28"/>
          <w:szCs w:val="28"/>
        </w:rPr>
        <w:t xml:space="preserve"> </w:t>
      </w:r>
      <w:r w:rsidRPr="00B211B0">
        <w:rPr>
          <w:rFonts w:ascii="Times New Roman" w:hAnsi="Times New Roman" w:cs="Times New Roman"/>
          <w:b/>
          <w:sz w:val="28"/>
          <w:szCs w:val="28"/>
        </w:rPr>
        <w:t>ĐẠO,</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ĐIỀU</w:t>
      </w:r>
      <w:r w:rsidRPr="00B211B0">
        <w:rPr>
          <w:rFonts w:ascii="Times New Roman" w:hAnsi="Times New Roman" w:cs="Times New Roman"/>
          <w:b/>
          <w:spacing w:val="-3"/>
          <w:sz w:val="28"/>
          <w:szCs w:val="28"/>
        </w:rPr>
        <w:t xml:space="preserve"> </w:t>
      </w:r>
      <w:r w:rsidRPr="00B211B0">
        <w:rPr>
          <w:rFonts w:ascii="Times New Roman" w:hAnsi="Times New Roman" w:cs="Times New Roman"/>
          <w:b/>
          <w:sz w:val="28"/>
          <w:szCs w:val="28"/>
        </w:rPr>
        <w:t>HÀNH</w:t>
      </w:r>
      <w:r w:rsidRPr="00B211B0">
        <w:rPr>
          <w:rFonts w:ascii="Times New Roman" w:hAnsi="Times New Roman" w:cs="Times New Roman"/>
          <w:b/>
          <w:spacing w:val="-3"/>
          <w:sz w:val="28"/>
          <w:szCs w:val="28"/>
        </w:rPr>
        <w:t xml:space="preserve"> </w:t>
      </w:r>
      <w:r w:rsidRPr="00B211B0">
        <w:rPr>
          <w:rFonts w:ascii="Times New Roman" w:hAnsi="Times New Roman" w:cs="Times New Roman"/>
          <w:b/>
          <w:sz w:val="28"/>
          <w:szCs w:val="28"/>
        </w:rPr>
        <w:t>CẢI</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CÁCH HÀNH</w:t>
      </w:r>
      <w:r w:rsidRPr="00B211B0">
        <w:rPr>
          <w:rFonts w:ascii="Times New Roman" w:hAnsi="Times New Roman" w:cs="Times New Roman"/>
          <w:b/>
          <w:spacing w:val="-1"/>
          <w:sz w:val="28"/>
          <w:szCs w:val="28"/>
        </w:rPr>
        <w:t xml:space="preserve"> </w:t>
      </w:r>
      <w:r w:rsidR="00107CC0" w:rsidRPr="00B211B0">
        <w:rPr>
          <w:rFonts w:ascii="Times New Roman" w:hAnsi="Times New Roman" w:cs="Times New Roman"/>
          <w:b/>
          <w:sz w:val="28"/>
          <w:szCs w:val="28"/>
        </w:rPr>
        <w:t>CHÍNH</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Calibri" w:hAnsi="Times New Roman" w:cs="Times New Roman"/>
          <w:b/>
          <w:sz w:val="28"/>
          <w:szCs w:val="28"/>
        </w:rPr>
        <w:t>1. Các hoạt động chỉ đạo, điều hành nổi bật của Lãnh đạo Tỉnh ủy,</w:t>
      </w:r>
      <w:r w:rsidRPr="00B211B0">
        <w:rPr>
          <w:rFonts w:ascii="Times New Roman" w:eastAsia="Calibri" w:hAnsi="Times New Roman" w:cs="Times New Roman"/>
          <w:b/>
          <w:spacing w:val="1"/>
          <w:sz w:val="28"/>
          <w:szCs w:val="28"/>
        </w:rPr>
        <w:t xml:space="preserve"> HĐND, </w:t>
      </w:r>
      <w:r w:rsidRPr="00B211B0">
        <w:rPr>
          <w:rFonts w:ascii="Times New Roman" w:eastAsia="Calibri" w:hAnsi="Times New Roman" w:cs="Times New Roman"/>
          <w:b/>
          <w:sz w:val="28"/>
          <w:szCs w:val="28"/>
        </w:rPr>
        <w:t>UBND tỉ</w:t>
      </w:r>
      <w:r w:rsidR="001E1E32" w:rsidRPr="00B211B0">
        <w:rPr>
          <w:rFonts w:ascii="Times New Roman" w:eastAsia="Calibri" w:hAnsi="Times New Roman" w:cs="Times New Roman"/>
          <w:b/>
          <w:sz w:val="28"/>
          <w:szCs w:val="28"/>
        </w:rPr>
        <w:t>nh</w:t>
      </w:r>
      <w:r w:rsidR="001E1E32" w:rsidRPr="00B211B0">
        <w:rPr>
          <w:rFonts w:ascii="Times New Roman" w:eastAsia="Calibri" w:hAnsi="Times New Roman" w:cs="Times New Roman"/>
          <w:b/>
          <w:sz w:val="28"/>
          <w:szCs w:val="28"/>
          <w:lang w:val="en-US"/>
        </w:rPr>
        <w:t>, Ban chỉ đạo CCHC tỉnh</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Tỉnh ủy, HĐND, UBND tỉnh, Ban Chỉ đạo CCHC tỉnh đã tập trung chỉ đạo, quyết liệt công tác CCHC trên địa bàn tỉnh ngay từ đầu năm</w:t>
      </w:r>
      <w:r w:rsidR="006E6B99" w:rsidRPr="00B211B0">
        <w:rPr>
          <w:rFonts w:ascii="Times New Roman" w:eastAsia="Calibri" w:hAnsi="Times New Roman" w:cs="Times New Roman"/>
          <w:sz w:val="28"/>
          <w:szCs w:val="28"/>
          <w:lang w:val="en-US"/>
        </w:rPr>
        <w:t xml:space="preserve"> 2023</w:t>
      </w:r>
      <w:r w:rsidRPr="00B211B0">
        <w:rPr>
          <w:rFonts w:ascii="Times New Roman" w:eastAsia="Calibri" w:hAnsi="Times New Roman" w:cs="Times New Roman"/>
          <w:sz w:val="28"/>
          <w:szCs w:val="28"/>
        </w:rPr>
        <w:t>, ban hành nhiều văn bản tập trung chỉ đạo triển khai nhiệm vụ CCHC theo quy định, hướng dẫn của Trung ương, của tỉnh, cụ thể:</w:t>
      </w:r>
    </w:p>
    <w:p w:rsidR="00F87203" w:rsidRPr="00B211B0" w:rsidRDefault="00BF5BB0" w:rsidP="00440D77">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Calibri" w:hAnsi="Times New Roman" w:cs="Times New Roman"/>
          <w:sz w:val="28"/>
          <w:szCs w:val="28"/>
        </w:rPr>
        <w:t>Ban Thường vụ Tỉnh ủy đã ban hành Văn bản về chấn chỉnh kỷ luật, kỷ cương hành chính đối với cán bộ, công chức, viên chức trong toàn tỉnh ngay từ đầu năm 2023</w:t>
      </w:r>
      <w:r w:rsidRPr="00B211B0">
        <w:rPr>
          <w:rFonts w:ascii="Times New Roman" w:eastAsia="Calibri" w:hAnsi="Times New Roman" w:cs="Times New Roman"/>
          <w:sz w:val="28"/>
          <w:szCs w:val="28"/>
          <w:vertAlign w:val="superscript"/>
          <w:lang w:val="en-US"/>
        </w:rPr>
        <w:footnoteReference w:id="1"/>
      </w:r>
      <w:r w:rsidRPr="00B211B0">
        <w:rPr>
          <w:rFonts w:ascii="Times New Roman" w:eastAsia="Calibri" w:hAnsi="Times New Roman" w:cs="Times New Roman"/>
          <w:sz w:val="28"/>
          <w:szCs w:val="28"/>
        </w:rPr>
        <w:t xml:space="preserve">; Quyết định thành lập Ban Chỉ đạo sắp xếp các đơn vị hành chính cấp huyện, cấp xã và Chỉ thị về tăng cường sự lãnh đạo của Đảng trong triển khai, thực hiện </w:t>
      </w:r>
      <w:r w:rsidR="007D5EF2" w:rsidRPr="00B211B0">
        <w:rPr>
          <w:rFonts w:ascii="Times New Roman" w:eastAsia="Calibri" w:hAnsi="Times New Roman" w:cs="Times New Roman"/>
          <w:sz w:val="28"/>
          <w:szCs w:val="28"/>
          <w:lang w:val="en-US"/>
        </w:rPr>
        <w:t>Đề án 06</w:t>
      </w:r>
      <w:r w:rsidRPr="00B211B0">
        <w:rPr>
          <w:rFonts w:ascii="Times New Roman" w:eastAsia="Calibri" w:hAnsi="Times New Roman" w:cs="Times New Roman"/>
          <w:sz w:val="28"/>
          <w:szCs w:val="28"/>
        </w:rPr>
        <w:t xml:space="preserve"> trên địa bàn tỉnh Hà Tĩnh</w:t>
      </w:r>
      <w:r w:rsidRPr="00B211B0">
        <w:rPr>
          <w:rStyle w:val="FootnoteReference"/>
          <w:rFonts w:ascii="Times New Roman" w:eastAsia="Calibri" w:hAnsi="Times New Roman" w:cs="Times New Roman"/>
          <w:sz w:val="28"/>
          <w:szCs w:val="28"/>
          <w:lang w:val="en-US"/>
        </w:rPr>
        <w:footnoteReference w:id="2"/>
      </w:r>
      <w:r w:rsidR="00EF0CBA" w:rsidRPr="00B211B0">
        <w:rPr>
          <w:rFonts w:ascii="Times New Roman" w:eastAsia="Calibri" w:hAnsi="Times New Roman" w:cs="Times New Roman"/>
          <w:sz w:val="28"/>
          <w:szCs w:val="28"/>
          <w:lang w:val="en-US"/>
        </w:rPr>
        <w:t xml:space="preserve">; tổ chức hội nghị sơ kết giữa nhiệm kỳ thực hiện Nghị quyết Đại hội Đảng bộ lần thứ XIX nhiệm kỳ 2020-2025, trong đó tập trung đánh giá </w:t>
      </w:r>
      <w:r w:rsidR="003E79F8" w:rsidRPr="00B211B0">
        <w:rPr>
          <w:rFonts w:ascii="Times New Roman" w:eastAsia="Calibri" w:hAnsi="Times New Roman" w:cs="Times New Roman"/>
          <w:sz w:val="28"/>
          <w:szCs w:val="28"/>
          <w:lang w:val="en-US"/>
        </w:rPr>
        <w:t>cụ thể, chi tiết</w:t>
      </w:r>
      <w:r w:rsidR="00EF0CBA" w:rsidRPr="00B211B0">
        <w:rPr>
          <w:rFonts w:ascii="Times New Roman" w:eastAsia="Calibri" w:hAnsi="Times New Roman" w:cs="Times New Roman"/>
          <w:sz w:val="28"/>
          <w:szCs w:val="28"/>
          <w:lang w:val="en-US"/>
        </w:rPr>
        <w:t xml:space="preserve"> một trong 3 khâu đột phá chiến lược đã được xác định tại Nghị quyết </w:t>
      </w:r>
      <w:r w:rsidR="003E79F8" w:rsidRPr="00B211B0">
        <w:rPr>
          <w:rFonts w:ascii="Times New Roman" w:eastAsia="Calibri" w:hAnsi="Times New Roman" w:cs="Times New Roman"/>
          <w:sz w:val="28"/>
          <w:szCs w:val="28"/>
          <w:lang w:val="en-US"/>
        </w:rPr>
        <w:t xml:space="preserve">Đại hội Đảng về </w:t>
      </w:r>
      <w:r w:rsidR="003E79F8" w:rsidRPr="00B211B0">
        <w:rPr>
          <w:rFonts w:ascii="Times New Roman" w:eastAsia="Calibri" w:hAnsi="Times New Roman" w:cs="Times New Roman"/>
          <w:b/>
          <w:i/>
          <w:sz w:val="28"/>
          <w:szCs w:val="28"/>
          <w:lang w:val="en-US"/>
        </w:rPr>
        <w:t>“đẩy mạnh CCHC, nâng cao hiệu lực, hiệu quả hoạt động của chính quyền các cấp”</w:t>
      </w:r>
      <w:r w:rsidR="003E79F8" w:rsidRPr="00B211B0">
        <w:rPr>
          <w:rFonts w:ascii="Times New Roman" w:eastAsia="Calibri" w:hAnsi="Times New Roman" w:cs="Times New Roman"/>
          <w:sz w:val="28"/>
          <w:szCs w:val="28"/>
          <w:lang w:val="en-US"/>
        </w:rPr>
        <w:t>…</w:t>
      </w:r>
      <w:r w:rsidR="00EF0CBA" w:rsidRPr="00B211B0">
        <w:rPr>
          <w:rFonts w:ascii="Times New Roman" w:eastAsia="Calibri" w:hAnsi="Times New Roman" w:cs="Times New Roman"/>
          <w:sz w:val="28"/>
          <w:szCs w:val="28"/>
          <w:lang w:val="en-US"/>
        </w:rPr>
        <w:t xml:space="preserve"> </w:t>
      </w:r>
    </w:p>
    <w:p w:rsidR="0034531F" w:rsidRPr="00B211B0" w:rsidRDefault="00BF5BB0" w:rsidP="00440D77">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Calibri" w:hAnsi="Times New Roman" w:cs="Times New Roman"/>
          <w:sz w:val="28"/>
          <w:szCs w:val="28"/>
        </w:rPr>
        <w:t>UBND tỉnh</w:t>
      </w:r>
      <w:r w:rsidR="00EF2843" w:rsidRPr="00B211B0">
        <w:rPr>
          <w:rFonts w:ascii="Times New Roman" w:eastAsia="Calibri" w:hAnsi="Times New Roman" w:cs="Times New Roman"/>
          <w:sz w:val="28"/>
          <w:szCs w:val="28"/>
          <w:lang w:val="en-US"/>
        </w:rPr>
        <w:t xml:space="preserve"> đ</w:t>
      </w:r>
      <w:r w:rsidR="00EF2843" w:rsidRPr="00B211B0">
        <w:rPr>
          <w:rFonts w:ascii="Times New Roman" w:eastAsia="Calibri" w:hAnsi="Times New Roman" w:cs="Times New Roman"/>
          <w:sz w:val="28"/>
          <w:szCs w:val="28"/>
        </w:rPr>
        <w:t>ã kịp thời ban hành các văn bản để triển khai</w:t>
      </w:r>
      <w:r w:rsidR="00EF2843" w:rsidRPr="00B211B0">
        <w:rPr>
          <w:rFonts w:ascii="Times New Roman" w:eastAsia="Calibri" w:hAnsi="Times New Roman" w:cs="Times New Roman"/>
          <w:sz w:val="28"/>
          <w:szCs w:val="28"/>
          <w:lang w:val="en-US"/>
        </w:rPr>
        <w:t xml:space="preserve"> đầy đủ các Chỉ </w:t>
      </w:r>
      <w:r w:rsidR="00EF2843" w:rsidRPr="00B211B0">
        <w:rPr>
          <w:rFonts w:ascii="Times New Roman" w:eastAsia="Calibri" w:hAnsi="Times New Roman" w:cs="Times New Roman"/>
          <w:sz w:val="28"/>
          <w:szCs w:val="28"/>
          <w:lang w:val="en-US"/>
        </w:rPr>
        <w:lastRenderedPageBreak/>
        <w:t xml:space="preserve">thị và Công điện của Thủ tướng Chính phủ, </w:t>
      </w:r>
      <w:r w:rsidR="00EF2843" w:rsidRPr="00B211B0">
        <w:rPr>
          <w:rFonts w:ascii="Times New Roman" w:eastAsia="Calibri" w:hAnsi="Times New Roman" w:cs="Times New Roman"/>
          <w:sz w:val="28"/>
          <w:szCs w:val="28"/>
        </w:rPr>
        <w:t>các văn bản, Kết luận của Ban Chỉ đạo CCHC của Chính phủ</w:t>
      </w:r>
      <w:r w:rsidR="000D374C" w:rsidRPr="00B211B0">
        <w:rPr>
          <w:rFonts w:ascii="Times New Roman" w:eastAsia="Calibri" w:hAnsi="Times New Roman" w:cs="Times New Roman"/>
          <w:sz w:val="28"/>
          <w:szCs w:val="28"/>
          <w:lang w:val="en-US"/>
        </w:rPr>
        <w:t xml:space="preserve"> trong 8</w:t>
      </w:r>
      <w:r w:rsidR="00EF2843" w:rsidRPr="00B211B0">
        <w:rPr>
          <w:rFonts w:ascii="Times New Roman" w:eastAsia="Calibri" w:hAnsi="Times New Roman" w:cs="Times New Roman"/>
          <w:sz w:val="28"/>
          <w:szCs w:val="28"/>
          <w:lang w:val="en-US"/>
        </w:rPr>
        <w:t xml:space="preserve"> tháng đầu năm 2023; </w:t>
      </w:r>
      <w:r w:rsidRPr="00B211B0">
        <w:rPr>
          <w:rFonts w:ascii="Times New Roman" w:eastAsia="Calibri" w:hAnsi="Times New Roman" w:cs="Times New Roman"/>
          <w:sz w:val="28"/>
          <w:szCs w:val="28"/>
        </w:rPr>
        <w:t xml:space="preserve">kịp thời triển khai, thực hiện </w:t>
      </w:r>
      <w:r w:rsidR="005A574D" w:rsidRPr="00B211B0">
        <w:rPr>
          <w:rFonts w:ascii="Times New Roman" w:eastAsia="Calibri" w:hAnsi="Times New Roman" w:cs="Times New Roman"/>
          <w:sz w:val="28"/>
          <w:szCs w:val="28"/>
        </w:rPr>
        <w:t xml:space="preserve">Nghị quyết của Ban Chấp hành Đảng bộ tỉnh và HĐND tỉnh về nhiệm vụ </w:t>
      </w:r>
      <w:r w:rsidRPr="00B211B0">
        <w:rPr>
          <w:rFonts w:ascii="Times New Roman" w:eastAsia="Calibri" w:hAnsi="Times New Roman" w:cs="Times New Roman"/>
          <w:sz w:val="28"/>
          <w:szCs w:val="28"/>
        </w:rPr>
        <w:t>phát triển kinh tế - xã hội năm 2023</w:t>
      </w:r>
      <w:r w:rsidR="005A574D" w:rsidRPr="00B211B0">
        <w:rPr>
          <w:rStyle w:val="FootnoteReference"/>
          <w:rFonts w:ascii="Times New Roman" w:eastAsia="Calibri" w:hAnsi="Times New Roman" w:cs="Times New Roman"/>
          <w:sz w:val="28"/>
          <w:szCs w:val="28"/>
        </w:rPr>
        <w:footnoteReference w:id="3"/>
      </w:r>
      <w:r w:rsidR="005A574D" w:rsidRPr="00B211B0">
        <w:rPr>
          <w:rFonts w:ascii="Times New Roman" w:eastAsia="Calibri" w:hAnsi="Times New Roman" w:cs="Times New Roman"/>
          <w:sz w:val="28"/>
          <w:szCs w:val="28"/>
          <w:lang w:val="en-US"/>
        </w:rPr>
        <w:t xml:space="preserve">; </w:t>
      </w:r>
      <w:r w:rsidRPr="00B211B0">
        <w:rPr>
          <w:rFonts w:ascii="Times New Roman" w:eastAsia="Calibri" w:hAnsi="Times New Roman" w:cs="Times New Roman"/>
          <w:sz w:val="28"/>
          <w:szCs w:val="28"/>
        </w:rPr>
        <w:t>ban hành Kế hoạch cả</w:t>
      </w:r>
      <w:r w:rsidR="005A574D" w:rsidRPr="00B211B0">
        <w:rPr>
          <w:rFonts w:ascii="Times New Roman" w:eastAsia="Calibri" w:hAnsi="Times New Roman" w:cs="Times New Roman"/>
          <w:sz w:val="28"/>
          <w:szCs w:val="28"/>
        </w:rPr>
        <w:t>i cách hành chính năm 2023</w:t>
      </w:r>
      <w:r w:rsidR="005A574D" w:rsidRPr="00B211B0">
        <w:rPr>
          <w:rFonts w:ascii="Times New Roman" w:eastAsia="Calibri" w:hAnsi="Times New Roman" w:cs="Times New Roman"/>
          <w:sz w:val="28"/>
          <w:szCs w:val="28"/>
          <w:lang w:val="en-US"/>
        </w:rPr>
        <w:t>,</w:t>
      </w:r>
      <w:r w:rsidRPr="00B211B0">
        <w:rPr>
          <w:rFonts w:ascii="Times New Roman" w:eastAsia="Calibri" w:hAnsi="Times New Roman" w:cs="Times New Roman"/>
          <w:sz w:val="28"/>
          <w:szCs w:val="28"/>
        </w:rPr>
        <w:t xml:space="preserve"> Chỉ thị số 05/CT-UBND ngày 17/5/2023 của Chủ tịch UBND tỉnh về tiếp tục đẩy mạnh Chương trình tổng thể CCHC nhà nước giai đoạn 2021-2030 của tỉnh Hà Tĩnh</w:t>
      </w:r>
      <w:r w:rsidR="0034531F" w:rsidRPr="00B211B0">
        <w:rPr>
          <w:rFonts w:ascii="Times New Roman" w:eastAsia="Calibri" w:hAnsi="Times New Roman" w:cs="Times New Roman"/>
          <w:sz w:val="28"/>
          <w:szCs w:val="28"/>
          <w:lang w:val="en-US"/>
        </w:rPr>
        <w:t>.</w:t>
      </w:r>
    </w:p>
    <w:p w:rsidR="00784BAF" w:rsidRPr="00B211B0" w:rsidRDefault="00784BAF" w:rsidP="00784BAF">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Triển khai xác định Chỉ số CCHC năm 2022 của tỉnh theo các Quyết định số 876/QĐ-BNV, 878/QĐ-BNV ngày 10/11/2022 của Bộ trưởng Bộ Nội vụ đảm bảo nghiêm túc, kịp thời, đúng tiến độ. Các chỉ số CCHC và các chỉ số liên quan năm 2022 tiếp tục duy trì trong nhóm khá của cả nước</w:t>
      </w:r>
      <w:r w:rsidRPr="00B211B0">
        <w:rPr>
          <w:rStyle w:val="FootnoteReference"/>
          <w:rFonts w:ascii="Times New Roman" w:eastAsia="Calibri" w:hAnsi="Times New Roman" w:cs="Times New Roman"/>
          <w:sz w:val="28"/>
          <w:szCs w:val="28"/>
        </w:rPr>
        <w:footnoteReference w:id="4"/>
      </w:r>
      <w:r w:rsidRPr="00B211B0">
        <w:rPr>
          <w:rFonts w:ascii="Times New Roman" w:eastAsia="Calibri" w:hAnsi="Times New Roman" w:cs="Times New Roman"/>
          <w:sz w:val="28"/>
          <w:szCs w:val="28"/>
          <w:lang w:val="en-US"/>
        </w:rPr>
        <w:t xml:space="preserve">. </w:t>
      </w:r>
      <w:r w:rsidRPr="00B211B0">
        <w:rPr>
          <w:rFonts w:ascii="Times New Roman" w:eastAsia="Calibri" w:hAnsi="Times New Roman" w:cs="Times New Roman"/>
          <w:sz w:val="28"/>
          <w:szCs w:val="28"/>
        </w:rPr>
        <w:t xml:space="preserve">Sau hội nghị công bố, UBND tỉnh ban hành Kế hoạch khắc phục các tồn tại, hạn chế và duy trì cải thiện nâng cao chỉ số CCHC và các chỉ số liên quan trong năm 2023. </w:t>
      </w:r>
    </w:p>
    <w:p w:rsidR="0034531F" w:rsidRPr="00B211B0" w:rsidRDefault="00C60822" w:rsidP="00440D77">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Calibri" w:hAnsi="Times New Roman" w:cs="Times New Roman"/>
          <w:sz w:val="28"/>
          <w:szCs w:val="28"/>
          <w:lang w:val="en-US"/>
        </w:rPr>
        <w:t>T</w:t>
      </w:r>
      <w:r w:rsidRPr="00B211B0">
        <w:rPr>
          <w:rFonts w:ascii="Times New Roman" w:eastAsia="Calibri" w:hAnsi="Times New Roman" w:cs="Times New Roman"/>
          <w:sz w:val="28"/>
          <w:szCs w:val="28"/>
        </w:rPr>
        <w:t>ổ chức thành công Hội nghị công bố quy hoạch tỉnh thời kỳ 2021-2030, tầm nhìn đến năm 2050 và xúc tiến đầu tư vào Hà Tĩnh với chủ đề “Hà Tĩnh - Hiện thực hóa tiềm năng và khát vọng”</w:t>
      </w:r>
      <w:r w:rsidRPr="00B211B0">
        <w:rPr>
          <w:rFonts w:ascii="Times New Roman" w:eastAsia="Calibri" w:hAnsi="Times New Roman" w:cs="Times New Roman"/>
          <w:sz w:val="28"/>
          <w:szCs w:val="28"/>
          <w:lang w:val="en-US"/>
        </w:rPr>
        <w:t>; t</w:t>
      </w:r>
      <w:r w:rsidR="00BF5BB0" w:rsidRPr="00B211B0">
        <w:rPr>
          <w:rFonts w:ascii="Times New Roman" w:eastAsia="Calibri" w:hAnsi="Times New Roman" w:cs="Times New Roman"/>
          <w:sz w:val="28"/>
          <w:szCs w:val="28"/>
        </w:rPr>
        <w:t>ập trung chỉ đạo quyết liệt việc đẩy nhanh tiến độ thực hiện và giải ngân</w:t>
      </w:r>
      <w:r w:rsidR="007C3798" w:rsidRPr="00B211B0">
        <w:rPr>
          <w:rFonts w:ascii="Times New Roman" w:eastAsia="Calibri" w:hAnsi="Times New Roman" w:cs="Times New Roman"/>
          <w:sz w:val="28"/>
          <w:szCs w:val="28"/>
          <w:lang w:val="en-US"/>
        </w:rPr>
        <w:t xml:space="preserve"> vốn đầu tư công</w:t>
      </w:r>
      <w:r w:rsidR="008E4EA3" w:rsidRPr="00B211B0">
        <w:rPr>
          <w:rStyle w:val="FootnoteReference"/>
          <w:rFonts w:ascii="Times New Roman" w:eastAsia="Calibri" w:hAnsi="Times New Roman" w:cs="Times New Roman"/>
          <w:sz w:val="28"/>
          <w:szCs w:val="28"/>
        </w:rPr>
        <w:footnoteReference w:id="5"/>
      </w:r>
      <w:r w:rsidR="00BF5BB0" w:rsidRPr="00B211B0">
        <w:rPr>
          <w:rFonts w:ascii="Times New Roman" w:eastAsia="Calibri" w:hAnsi="Times New Roman" w:cs="Times New Roman"/>
          <w:sz w:val="28"/>
          <w:szCs w:val="28"/>
        </w:rPr>
        <w:t xml:space="preserve">; </w:t>
      </w:r>
      <w:r w:rsidR="00C57E1F" w:rsidRPr="00B211B0">
        <w:rPr>
          <w:rFonts w:ascii="Times New Roman" w:eastAsia="Calibri" w:hAnsi="Times New Roman" w:cs="Times New Roman"/>
          <w:sz w:val="28"/>
          <w:szCs w:val="28"/>
        </w:rPr>
        <w:t>thành lập 03 Tổ công tác thúc đẩy giải ngân vốn đầu tư công do 3 đồng chí Phó Chủ tịch UBND tỉnh làm Tổ trưởng</w:t>
      </w:r>
      <w:r w:rsidRPr="00B211B0">
        <w:rPr>
          <w:rFonts w:ascii="Times New Roman" w:eastAsia="Calibri" w:hAnsi="Times New Roman" w:cs="Times New Roman"/>
          <w:sz w:val="28"/>
          <w:szCs w:val="28"/>
          <w:lang w:val="en-US"/>
        </w:rPr>
        <w:t>.</w:t>
      </w:r>
      <w:r w:rsidR="0034531F" w:rsidRPr="00B211B0">
        <w:rPr>
          <w:rFonts w:ascii="Times New Roman" w:eastAsia="Calibri" w:hAnsi="Times New Roman" w:cs="Times New Roman"/>
          <w:sz w:val="28"/>
          <w:szCs w:val="28"/>
          <w:lang w:val="en-US"/>
        </w:rPr>
        <w:t xml:space="preserve"> </w:t>
      </w:r>
    </w:p>
    <w:p w:rsidR="00E238F6" w:rsidRPr="00B211B0" w:rsidRDefault="00784BAF" w:rsidP="00440D77">
      <w:pPr>
        <w:widowControl w:val="0"/>
        <w:tabs>
          <w:tab w:val="left" w:pos="709"/>
        </w:tabs>
        <w:autoSpaceDE w:val="0"/>
        <w:autoSpaceDN w:val="0"/>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Calibri" w:hAnsi="Times New Roman" w:cs="Times New Roman"/>
          <w:sz w:val="28"/>
          <w:szCs w:val="28"/>
          <w:lang w:val="en-US"/>
        </w:rPr>
        <w:t>C</w:t>
      </w:r>
      <w:r w:rsidR="00BF5BB0" w:rsidRPr="00B211B0">
        <w:rPr>
          <w:rFonts w:ascii="Times New Roman" w:eastAsia="Calibri" w:hAnsi="Times New Roman" w:cs="Times New Roman"/>
          <w:sz w:val="28"/>
          <w:szCs w:val="28"/>
        </w:rPr>
        <w:t>hỉ đạo đẩy mạnh số hóa, thanh toán trực tuyến hồ sơ TTHC và đăng ký tài khoản trên cổng Dịch vụ công quốc gia</w:t>
      </w:r>
      <w:r w:rsidR="00BF5BB0" w:rsidRPr="00B211B0">
        <w:rPr>
          <w:rFonts w:ascii="Times New Roman" w:eastAsia="Calibri" w:hAnsi="Times New Roman" w:cs="Times New Roman"/>
          <w:sz w:val="28"/>
          <w:szCs w:val="28"/>
          <w:vertAlign w:val="superscript"/>
        </w:rPr>
        <w:footnoteReference w:id="6"/>
      </w:r>
      <w:r w:rsidR="00BF5BB0" w:rsidRPr="00B211B0">
        <w:rPr>
          <w:rFonts w:ascii="Times New Roman" w:eastAsia="Calibri" w:hAnsi="Times New Roman" w:cs="Times New Roman"/>
          <w:sz w:val="28"/>
          <w:szCs w:val="28"/>
        </w:rPr>
        <w:t>; ban hành Kế hoạch triển khai, thực hiện nhiệm vụ Đề án phát triển ứng dụng dữ liệu về dân cư, định danh và xác thực điện tử phục vụ chuyển đổi số quốc gia trên địa bàn tỉnh năm 2023</w:t>
      </w:r>
      <w:r w:rsidR="00BF5BB0" w:rsidRPr="00B211B0">
        <w:rPr>
          <w:rFonts w:ascii="Times New Roman" w:eastAsia="Calibri" w:hAnsi="Times New Roman" w:cs="Times New Roman"/>
          <w:sz w:val="28"/>
          <w:szCs w:val="28"/>
          <w:vertAlign w:val="superscript"/>
        </w:rPr>
        <w:footnoteReference w:id="7"/>
      </w:r>
      <w:r w:rsidR="00E238F6" w:rsidRPr="00B211B0">
        <w:rPr>
          <w:rFonts w:ascii="Times New Roman" w:eastAsia="Calibri" w:hAnsi="Times New Roman" w:cs="Times New Roman"/>
          <w:sz w:val="28"/>
          <w:szCs w:val="28"/>
          <w:lang w:val="en-US"/>
        </w:rPr>
        <w:t xml:space="preserve">, Quyết định </w:t>
      </w:r>
      <w:r w:rsidR="00E238F6" w:rsidRPr="00B211B0">
        <w:rPr>
          <w:rFonts w:ascii="Times New Roman" w:eastAsia="Calibri" w:hAnsi="Times New Roman" w:cs="Times New Roman"/>
          <w:sz w:val="28"/>
          <w:szCs w:val="28"/>
        </w:rPr>
        <w:t>ban hành Danh mục thủ tục hành chính đủ điều kiện triển khai dịch vụ công trực tuyến toàn trình, một phần thực hiện từ năm 2023 trên địa bàn tỉnh</w:t>
      </w:r>
      <w:r w:rsidR="00E238F6" w:rsidRPr="00B211B0">
        <w:rPr>
          <w:rStyle w:val="FootnoteReference"/>
          <w:rFonts w:ascii="Times New Roman" w:eastAsia="Calibri" w:hAnsi="Times New Roman" w:cs="Times New Roman"/>
          <w:sz w:val="28"/>
          <w:szCs w:val="28"/>
          <w:lang w:val="en-US"/>
        </w:rPr>
        <w:footnoteReference w:id="8"/>
      </w:r>
      <w:r w:rsidR="00E238F6" w:rsidRPr="00B211B0">
        <w:rPr>
          <w:rFonts w:ascii="Times New Roman" w:eastAsia="Calibri" w:hAnsi="Times New Roman" w:cs="Times New Roman"/>
          <w:sz w:val="28"/>
          <w:szCs w:val="28"/>
          <w:lang w:val="en-US"/>
        </w:rPr>
        <w:t>…</w:t>
      </w:r>
    </w:p>
    <w:p w:rsidR="0095740A" w:rsidRPr="00B211B0" w:rsidRDefault="00BF5BB0" w:rsidP="00440D77">
      <w:pPr>
        <w:shd w:val="clear" w:color="auto" w:fill="FFFFFF"/>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Calibri" w:hAnsi="Times New Roman" w:cs="Times New Roman"/>
          <w:sz w:val="28"/>
          <w:szCs w:val="28"/>
        </w:rPr>
        <w:lastRenderedPageBreak/>
        <w:t>Kịp thời rà soát, sửa đổi, bổ sung quy chế làm việc UBND tỉnh</w:t>
      </w:r>
      <w:r w:rsidRPr="00B211B0">
        <w:rPr>
          <w:rFonts w:ascii="Times New Roman" w:eastAsia="Calibri" w:hAnsi="Times New Roman" w:cs="Times New Roman"/>
          <w:sz w:val="28"/>
          <w:szCs w:val="28"/>
          <w:vertAlign w:val="superscript"/>
          <w:lang w:val="en-US"/>
        </w:rPr>
        <w:footnoteReference w:id="9"/>
      </w:r>
      <w:r w:rsidRPr="00B211B0">
        <w:rPr>
          <w:rFonts w:ascii="Times New Roman" w:eastAsia="Calibri" w:hAnsi="Times New Roman" w:cs="Times New Roman"/>
          <w:sz w:val="28"/>
          <w:szCs w:val="28"/>
        </w:rPr>
        <w:t>, phân công nhiệm vụ Lãnh đạo UBND tỉnh</w:t>
      </w:r>
      <w:r w:rsidRPr="00B211B0">
        <w:rPr>
          <w:rFonts w:ascii="Times New Roman" w:eastAsia="Calibri" w:hAnsi="Times New Roman" w:cs="Times New Roman"/>
          <w:sz w:val="28"/>
          <w:szCs w:val="28"/>
          <w:vertAlign w:val="superscript"/>
          <w:lang w:val="en-US"/>
        </w:rPr>
        <w:footnoteReference w:id="10"/>
      </w:r>
      <w:r w:rsidRPr="00B211B0">
        <w:rPr>
          <w:rFonts w:ascii="Times New Roman" w:eastAsia="Calibri" w:hAnsi="Times New Roman" w:cs="Times New Roman"/>
          <w:sz w:val="28"/>
          <w:szCs w:val="28"/>
        </w:rPr>
        <w:t>. Tại các phiên họp giao ban của Ban Cán sự Đảng UBND tỉnh, hàng tuần, hàng tháng đã thường xuyên rà soát các nội dung trọng tâm gắn với quán triệt trách nhiệm người đứng đầu theo Quyết định số 54/2019/QĐ-UBND ngày 27/9/2019 của UBND tỉnh.</w:t>
      </w:r>
    </w:p>
    <w:p w:rsidR="004042B0" w:rsidRPr="00B211B0" w:rsidRDefault="0095740A" w:rsidP="00440D77">
      <w:pPr>
        <w:shd w:val="clear" w:color="auto" w:fill="FFFFFF"/>
        <w:spacing w:before="120" w:after="0" w:line="240" w:lineRule="auto"/>
        <w:ind w:firstLine="720"/>
        <w:jc w:val="both"/>
        <w:rPr>
          <w:rFonts w:ascii="Times New Roman" w:eastAsia="Calibri" w:hAnsi="Times New Roman" w:cs="Times New Roman"/>
          <w:sz w:val="28"/>
          <w:szCs w:val="28"/>
          <w:lang w:val="en-US"/>
        </w:rPr>
      </w:pPr>
      <w:r w:rsidRPr="00B211B0">
        <w:rPr>
          <w:rFonts w:ascii="Times New Roman" w:eastAsia="Calibri" w:hAnsi="Times New Roman" w:cs="Times New Roman"/>
          <w:sz w:val="28"/>
          <w:szCs w:val="28"/>
        </w:rPr>
        <w:t>Ban Chỉ đạo CCHC tỉnh ban hành Văn bản số 08/BCĐCCHC-TGV ngày 15/02/2023 để đôn đốc triển khai thực hiện Kế hoạch CCHC năm 2023, Nghị quyết 12-NQ/TU</w:t>
      </w:r>
      <w:r w:rsidRPr="00B211B0">
        <w:rPr>
          <w:rFonts w:ascii="Times New Roman" w:eastAsia="Calibri" w:hAnsi="Times New Roman" w:cs="Times New Roman"/>
          <w:sz w:val="28"/>
          <w:szCs w:val="28"/>
          <w:vertAlign w:val="superscript"/>
          <w:lang w:val="en-US"/>
        </w:rPr>
        <w:footnoteReference w:id="11"/>
      </w:r>
      <w:r w:rsidRPr="00B211B0">
        <w:rPr>
          <w:rFonts w:ascii="Times New Roman" w:eastAsia="Calibri" w:hAnsi="Times New Roman" w:cs="Times New Roman"/>
          <w:sz w:val="28"/>
          <w:szCs w:val="28"/>
        </w:rPr>
        <w:t xml:space="preserve">, Nghị quyết số 05-NQ-TU </w:t>
      </w:r>
      <w:r w:rsidRPr="00B211B0">
        <w:rPr>
          <w:rFonts w:ascii="Times New Roman" w:hAnsi="Times New Roman" w:cs="Times New Roman"/>
          <w:sz w:val="28"/>
          <w:szCs w:val="28"/>
        </w:rPr>
        <w:t>của Ban Chấp hành Đảng bộ tỉnh</w:t>
      </w:r>
      <w:r w:rsidRPr="00B211B0">
        <w:rPr>
          <w:rFonts w:ascii="Times New Roman" w:eastAsia="Calibri" w:hAnsi="Times New Roman" w:cs="Times New Roman"/>
          <w:sz w:val="28"/>
          <w:szCs w:val="28"/>
        </w:rPr>
        <w:t>, Quyết định số 2454/QĐ-UBND ngày 04/12/2022 của UBND tỉnh</w:t>
      </w:r>
      <w:r w:rsidRPr="00B211B0">
        <w:rPr>
          <w:rStyle w:val="FootnoteReference"/>
          <w:rFonts w:ascii="Times New Roman" w:eastAsia="Calibri" w:hAnsi="Times New Roman" w:cs="Times New Roman"/>
          <w:sz w:val="28"/>
          <w:szCs w:val="28"/>
        </w:rPr>
        <w:footnoteReference w:id="12"/>
      </w:r>
      <w:r w:rsidR="00635B1D" w:rsidRPr="00B211B0">
        <w:rPr>
          <w:rFonts w:ascii="Times New Roman" w:eastAsia="Calibri" w:hAnsi="Times New Roman" w:cs="Times New Roman"/>
          <w:sz w:val="28"/>
          <w:szCs w:val="28"/>
          <w:lang w:val="en-US"/>
        </w:rPr>
        <w:t>; tham gia 03 phiên họp trực tuyến với Ban chỉ đạo CCHC của Chính phủ; chủ động triển khai các nhiệm vụ liên quan sau khi có Kết luận tại các phiên họp của Ban Chỉ đạo CCHC Chính phủ.</w:t>
      </w:r>
    </w:p>
    <w:p w:rsidR="001467D8" w:rsidRPr="00B211B0" w:rsidRDefault="004042B0" w:rsidP="00440D77">
      <w:pPr>
        <w:shd w:val="clear" w:color="auto" w:fill="FFFFFF"/>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lang w:val="en-US"/>
        </w:rPr>
        <w:t>Sở Nội vụ - cơ quan thường trực của Ban Chỉ đạo CCHC tỉnh đã thường xuyên theo dõi, đôn đốc và hướng dẫ</w:t>
      </w:r>
      <w:r w:rsidR="00B22C33" w:rsidRPr="00B211B0">
        <w:rPr>
          <w:rFonts w:ascii="Times New Roman" w:eastAsia="Calibri" w:hAnsi="Times New Roman" w:cs="Times New Roman"/>
          <w:sz w:val="28"/>
          <w:szCs w:val="28"/>
          <w:lang w:val="en-US"/>
        </w:rPr>
        <w:t>n các sở</w:t>
      </w:r>
      <w:r w:rsidRPr="00B211B0">
        <w:rPr>
          <w:rFonts w:ascii="Times New Roman" w:eastAsia="Calibri" w:hAnsi="Times New Roman" w:cs="Times New Roman"/>
          <w:sz w:val="28"/>
          <w:szCs w:val="28"/>
          <w:lang w:val="en-US"/>
        </w:rPr>
        <w:t xml:space="preserve">, ngành, địa phương triển khai thực hiện các nội dung, nhiệm vụ </w:t>
      </w:r>
      <w:r w:rsidR="002878D1" w:rsidRPr="00B211B0">
        <w:rPr>
          <w:rFonts w:ascii="Times New Roman" w:eastAsia="Calibri" w:hAnsi="Times New Roman" w:cs="Times New Roman"/>
          <w:sz w:val="28"/>
          <w:szCs w:val="28"/>
          <w:lang w:val="en-US"/>
        </w:rPr>
        <w:t>CCHC</w:t>
      </w:r>
      <w:r w:rsidRPr="00B211B0">
        <w:rPr>
          <w:rFonts w:ascii="Times New Roman" w:eastAsia="Calibri" w:hAnsi="Times New Roman" w:cs="Times New Roman"/>
          <w:sz w:val="28"/>
          <w:szCs w:val="28"/>
          <w:lang w:val="en-US"/>
        </w:rPr>
        <w:t xml:space="preserve">; kịp thời tổng hợp các kiến nghị, đề xuất và trực tiếp giải quyết hoặc chuyển cơ quan có thẩm quyền giải quyết các nội dung liên quan đến </w:t>
      </w:r>
      <w:r w:rsidR="002878D1" w:rsidRPr="00B211B0">
        <w:rPr>
          <w:rFonts w:ascii="Times New Roman" w:eastAsia="Calibri" w:hAnsi="Times New Roman" w:cs="Times New Roman"/>
          <w:sz w:val="28"/>
          <w:szCs w:val="28"/>
          <w:lang w:val="en-US"/>
        </w:rPr>
        <w:t>CCHC</w:t>
      </w:r>
      <w:r w:rsidRPr="00B211B0">
        <w:rPr>
          <w:rFonts w:ascii="Times New Roman" w:eastAsia="Calibri" w:hAnsi="Times New Roman" w:cs="Times New Roman"/>
          <w:sz w:val="28"/>
          <w:szCs w:val="28"/>
          <w:lang w:val="en-US"/>
        </w:rPr>
        <w:t xml:space="preserve">, tạo điều kiện thuận lợi cho các </w:t>
      </w:r>
      <w:r w:rsidR="00B458D8" w:rsidRPr="00B211B0">
        <w:rPr>
          <w:rFonts w:ascii="Times New Roman" w:eastAsia="Calibri" w:hAnsi="Times New Roman" w:cs="Times New Roman"/>
          <w:sz w:val="28"/>
          <w:szCs w:val="28"/>
          <w:lang w:val="en-US"/>
        </w:rPr>
        <w:t xml:space="preserve">đơn vị, </w:t>
      </w:r>
      <w:r w:rsidRPr="00B211B0">
        <w:rPr>
          <w:rFonts w:ascii="Times New Roman" w:eastAsia="Calibri" w:hAnsi="Times New Roman" w:cs="Times New Roman"/>
          <w:sz w:val="28"/>
          <w:szCs w:val="28"/>
          <w:lang w:val="en-US"/>
        </w:rPr>
        <w:t>địa phương trong quá trình triển khai thực hiện</w:t>
      </w:r>
      <w:r w:rsidR="00F40F85" w:rsidRPr="00B211B0">
        <w:rPr>
          <w:rFonts w:ascii="Times New Roman" w:eastAsia="Calibri" w:hAnsi="Times New Roman" w:cs="Times New Roman"/>
          <w:sz w:val="28"/>
          <w:szCs w:val="28"/>
          <w:lang w:val="en-US"/>
        </w:rPr>
        <w:t>; triển khai tập huấn công tác CCHC cho hơn 1000 học viên tại các đơn vị: Thị xã Hồng Lĩnh, huyện Đức Thọ, Thị xã Kỳ Anh, Thành phố Hà Tĩnh</w:t>
      </w:r>
      <w:r w:rsidRPr="00B211B0">
        <w:rPr>
          <w:rFonts w:ascii="Times New Roman" w:eastAsia="Calibri" w:hAnsi="Times New Roman" w:cs="Times New Roman"/>
          <w:sz w:val="28"/>
          <w:szCs w:val="28"/>
          <w:lang w:val="en-US"/>
        </w:rPr>
        <w:t>. C</w:t>
      </w:r>
      <w:r w:rsidR="00BF5BB0" w:rsidRPr="00B211B0">
        <w:rPr>
          <w:rFonts w:ascii="Times New Roman" w:eastAsia="Calibri" w:hAnsi="Times New Roman" w:cs="Times New Roman"/>
          <w:sz w:val="28"/>
          <w:szCs w:val="28"/>
          <w:lang w:val="en-US"/>
        </w:rPr>
        <w:t>ác sở, ban,</w:t>
      </w:r>
      <w:r w:rsidR="00BF5BB0" w:rsidRPr="00B211B0">
        <w:rPr>
          <w:rFonts w:ascii="Times New Roman" w:eastAsia="Calibri" w:hAnsi="Times New Roman" w:cs="Times New Roman"/>
          <w:sz w:val="28"/>
          <w:szCs w:val="28"/>
        </w:rPr>
        <w:t xml:space="preserve"> ngành được phân công chủ trì tham mưu các lĩnh vực CCHC của tỉnh đã chủ động tham mưu UBND tỉnh Hà Tĩnh ban hành các kế hoạch chuyên đề, văn bản chỉ đạo, hướng dẫn để triển khai đồng bộ, đảm bảo mục tiêu chung đề</w:t>
      </w:r>
      <w:r w:rsidR="002C51EB" w:rsidRPr="00B211B0">
        <w:rPr>
          <w:rFonts w:ascii="Times New Roman" w:eastAsia="Calibri" w:hAnsi="Times New Roman" w:cs="Times New Roman"/>
          <w:sz w:val="28"/>
          <w:szCs w:val="28"/>
        </w:rPr>
        <w:t xml:space="preserve"> ra</w:t>
      </w:r>
      <w:r w:rsidRPr="00B211B0">
        <w:rPr>
          <w:rFonts w:ascii="Times New Roman" w:eastAsia="Calibri" w:hAnsi="Times New Roman" w:cs="Times New Roman"/>
          <w:sz w:val="28"/>
          <w:szCs w:val="28"/>
          <w:lang w:val="en-US"/>
        </w:rPr>
        <w:t>.</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eastAsia="Calibri" w:hAnsi="Times New Roman" w:cs="Times New Roman"/>
          <w:b/>
          <w:sz w:val="28"/>
          <w:szCs w:val="28"/>
        </w:rPr>
      </w:pPr>
      <w:r w:rsidRPr="00B211B0">
        <w:rPr>
          <w:rFonts w:ascii="Times New Roman" w:eastAsia="Calibri" w:hAnsi="Times New Roman" w:cs="Times New Roman"/>
          <w:b/>
          <w:sz w:val="28"/>
          <w:szCs w:val="28"/>
        </w:rPr>
        <w:t>2. Tiến độ thực hiện Kế hoạch CCHC năm 2023</w:t>
      </w:r>
    </w:p>
    <w:p w:rsidR="001467D8" w:rsidRPr="00B211B0" w:rsidRDefault="00BF5BB0" w:rsidP="00440D77">
      <w:pPr>
        <w:shd w:val="clear" w:color="auto" w:fill="FFFFFF"/>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Ngày 23/12/2022, UBND tỉnh đã ban hành Quyết định số 2629/QĐ-UBND ban hành Kế hoạch CCHC trên địa tỉnh Hà Tĩnh năm 2023 trong đó xác định</w:t>
      </w:r>
      <w:r w:rsidR="00E03124" w:rsidRPr="00B211B0">
        <w:rPr>
          <w:rFonts w:ascii="Times New Roman" w:eastAsia="Calibri" w:hAnsi="Times New Roman" w:cs="Times New Roman"/>
          <w:sz w:val="28"/>
          <w:szCs w:val="28"/>
          <w:lang w:val="en-US"/>
        </w:rPr>
        <w:t xml:space="preserve"> </w:t>
      </w:r>
      <w:r w:rsidR="00B427BC" w:rsidRPr="00B211B0">
        <w:rPr>
          <w:rFonts w:ascii="Times New Roman" w:eastAsia="Calibri" w:hAnsi="Times New Roman" w:cs="Times New Roman"/>
          <w:sz w:val="28"/>
          <w:szCs w:val="28"/>
          <w:lang w:val="en-US"/>
        </w:rPr>
        <w:t>26</w:t>
      </w:r>
      <w:r w:rsidR="00E03124" w:rsidRPr="00B211B0">
        <w:rPr>
          <w:rFonts w:ascii="Times New Roman" w:eastAsia="Calibri" w:hAnsi="Times New Roman" w:cs="Times New Roman"/>
          <w:sz w:val="28"/>
          <w:szCs w:val="28"/>
          <w:lang w:val="en-US"/>
        </w:rPr>
        <w:t xml:space="preserve"> chỉ tiêu chủ yếu và</w:t>
      </w:r>
      <w:r w:rsidRPr="00B211B0">
        <w:rPr>
          <w:rFonts w:ascii="Times New Roman" w:eastAsia="Calibri" w:hAnsi="Times New Roman" w:cs="Times New Roman"/>
          <w:sz w:val="28"/>
          <w:szCs w:val="28"/>
        </w:rPr>
        <w:t xml:space="preserve"> 77 nhiệm vụ trọng tâm. Đến thời điểm hiện tại, tỉnh đã</w:t>
      </w:r>
      <w:r w:rsidR="00E03124" w:rsidRPr="00B211B0">
        <w:rPr>
          <w:rFonts w:ascii="Times New Roman" w:eastAsia="Calibri" w:hAnsi="Times New Roman" w:cs="Times New Roman"/>
          <w:sz w:val="28"/>
          <w:szCs w:val="28"/>
          <w:lang w:val="en-US"/>
        </w:rPr>
        <w:t xml:space="preserve"> đạt </w:t>
      </w:r>
      <w:r w:rsidR="00B427BC" w:rsidRPr="00B211B0">
        <w:rPr>
          <w:rFonts w:ascii="Times New Roman" w:eastAsia="Calibri" w:hAnsi="Times New Roman" w:cs="Times New Roman"/>
          <w:sz w:val="28"/>
          <w:szCs w:val="28"/>
          <w:lang w:val="en-US"/>
        </w:rPr>
        <w:t>15</w:t>
      </w:r>
      <w:r w:rsidR="00E03124" w:rsidRPr="00B211B0">
        <w:rPr>
          <w:rFonts w:ascii="Times New Roman" w:eastAsia="Calibri" w:hAnsi="Times New Roman" w:cs="Times New Roman"/>
          <w:sz w:val="28"/>
          <w:szCs w:val="28"/>
          <w:lang w:val="en-US"/>
        </w:rPr>
        <w:t>/</w:t>
      </w:r>
      <w:r w:rsidR="00B427BC" w:rsidRPr="00B211B0">
        <w:rPr>
          <w:rFonts w:ascii="Times New Roman" w:eastAsia="Calibri" w:hAnsi="Times New Roman" w:cs="Times New Roman"/>
          <w:sz w:val="28"/>
          <w:szCs w:val="28"/>
          <w:lang w:val="en-US"/>
        </w:rPr>
        <w:t xml:space="preserve">26 </w:t>
      </w:r>
      <w:r w:rsidR="00E03124" w:rsidRPr="00B211B0">
        <w:rPr>
          <w:rFonts w:ascii="Times New Roman" w:eastAsia="Calibri" w:hAnsi="Times New Roman" w:cs="Times New Roman"/>
          <w:sz w:val="28"/>
          <w:szCs w:val="28"/>
          <w:lang w:val="en-US"/>
        </w:rPr>
        <w:t>chỉ tiêu</w:t>
      </w:r>
      <w:r w:rsidR="00E36911" w:rsidRPr="00B211B0">
        <w:rPr>
          <w:rFonts w:ascii="Times New Roman" w:eastAsia="Calibri" w:hAnsi="Times New Roman" w:cs="Times New Roman"/>
          <w:sz w:val="28"/>
          <w:szCs w:val="28"/>
          <w:lang w:val="en-US"/>
        </w:rPr>
        <w:t xml:space="preserve"> (</w:t>
      </w:r>
      <w:r w:rsidR="001A3BBC" w:rsidRPr="00B211B0">
        <w:rPr>
          <w:rFonts w:ascii="Times New Roman" w:eastAsia="Calibri" w:hAnsi="Times New Roman" w:cs="Times New Roman"/>
          <w:sz w:val="28"/>
          <w:szCs w:val="28"/>
          <w:lang w:val="en-US"/>
        </w:rPr>
        <w:t xml:space="preserve">đạt </w:t>
      </w:r>
      <w:r w:rsidR="00B427BC" w:rsidRPr="00B211B0">
        <w:rPr>
          <w:rFonts w:ascii="Times New Roman" w:eastAsia="Calibri" w:hAnsi="Times New Roman" w:cs="Times New Roman"/>
          <w:sz w:val="28"/>
          <w:szCs w:val="28"/>
          <w:lang w:val="en-US"/>
        </w:rPr>
        <w:t>57,69</w:t>
      </w:r>
      <w:r w:rsidR="00E36911" w:rsidRPr="00B211B0">
        <w:rPr>
          <w:rFonts w:ascii="Times New Roman" w:eastAsia="Calibri" w:hAnsi="Times New Roman" w:cs="Times New Roman"/>
          <w:sz w:val="28"/>
          <w:szCs w:val="28"/>
          <w:lang w:val="en-US"/>
        </w:rPr>
        <w:t>%)</w:t>
      </w:r>
      <w:r w:rsidR="00E03124" w:rsidRPr="00B211B0">
        <w:rPr>
          <w:rFonts w:ascii="Times New Roman" w:eastAsia="Calibri" w:hAnsi="Times New Roman" w:cs="Times New Roman"/>
          <w:sz w:val="28"/>
          <w:szCs w:val="28"/>
          <w:lang w:val="en-US"/>
        </w:rPr>
        <w:t xml:space="preserve"> và</w:t>
      </w:r>
      <w:r w:rsidRPr="00B211B0">
        <w:rPr>
          <w:rFonts w:ascii="Times New Roman" w:eastAsia="Calibri" w:hAnsi="Times New Roman" w:cs="Times New Roman"/>
          <w:sz w:val="28"/>
          <w:szCs w:val="28"/>
        </w:rPr>
        <w:t xml:space="preserve"> hoàn thành </w:t>
      </w:r>
      <w:r w:rsidR="00D33D6B" w:rsidRPr="00B211B0">
        <w:rPr>
          <w:rFonts w:ascii="Times New Roman" w:eastAsia="Calibri" w:hAnsi="Times New Roman" w:cs="Times New Roman"/>
          <w:sz w:val="28"/>
          <w:szCs w:val="28"/>
          <w:lang w:val="en-US"/>
        </w:rPr>
        <w:t>49</w:t>
      </w:r>
      <w:r w:rsidR="007031D8" w:rsidRPr="00B211B0">
        <w:rPr>
          <w:rFonts w:ascii="Times New Roman" w:eastAsia="Calibri" w:hAnsi="Times New Roman" w:cs="Times New Roman"/>
          <w:sz w:val="28"/>
          <w:szCs w:val="28"/>
          <w:lang w:val="en-US"/>
        </w:rPr>
        <w:t xml:space="preserve">/77 </w:t>
      </w:r>
      <w:r w:rsidRPr="00B211B0">
        <w:rPr>
          <w:rFonts w:ascii="Times New Roman" w:eastAsia="Calibri" w:hAnsi="Times New Roman" w:cs="Times New Roman"/>
          <w:sz w:val="28"/>
          <w:szCs w:val="28"/>
        </w:rPr>
        <w:t>nhiệm vụ</w:t>
      </w:r>
      <w:r w:rsidR="00E36911" w:rsidRPr="00B211B0">
        <w:rPr>
          <w:rFonts w:ascii="Times New Roman" w:eastAsia="Calibri" w:hAnsi="Times New Roman" w:cs="Times New Roman"/>
          <w:sz w:val="28"/>
          <w:szCs w:val="28"/>
          <w:lang w:val="en-US"/>
        </w:rPr>
        <w:t xml:space="preserve"> (</w:t>
      </w:r>
      <w:r w:rsidR="001A3BBC" w:rsidRPr="00B211B0">
        <w:rPr>
          <w:rFonts w:ascii="Times New Roman" w:eastAsia="Calibri" w:hAnsi="Times New Roman" w:cs="Times New Roman"/>
          <w:sz w:val="28"/>
          <w:szCs w:val="28"/>
          <w:lang w:val="en-US"/>
        </w:rPr>
        <w:t xml:space="preserve">đạt </w:t>
      </w:r>
      <w:r w:rsidR="00D33D6B" w:rsidRPr="00B211B0">
        <w:rPr>
          <w:rFonts w:ascii="Times New Roman" w:eastAsia="Calibri" w:hAnsi="Times New Roman" w:cs="Times New Roman"/>
          <w:sz w:val="28"/>
          <w:szCs w:val="28"/>
          <w:lang w:val="en-US"/>
        </w:rPr>
        <w:t>63,64</w:t>
      </w:r>
      <w:r w:rsidR="00964131" w:rsidRPr="00B211B0">
        <w:rPr>
          <w:rFonts w:ascii="Times New Roman" w:eastAsia="Calibri" w:hAnsi="Times New Roman" w:cs="Times New Roman"/>
          <w:sz w:val="28"/>
          <w:szCs w:val="28"/>
          <w:lang w:val="en-US"/>
        </w:rPr>
        <w:t>%</w:t>
      </w:r>
      <w:r w:rsidR="00E36911" w:rsidRPr="00B211B0">
        <w:rPr>
          <w:rFonts w:ascii="Times New Roman" w:eastAsia="Calibri" w:hAnsi="Times New Roman" w:cs="Times New Roman"/>
          <w:sz w:val="28"/>
          <w:szCs w:val="28"/>
          <w:lang w:val="en-US"/>
        </w:rPr>
        <w:t>)</w:t>
      </w:r>
      <w:r w:rsidRPr="00B211B0">
        <w:rPr>
          <w:rFonts w:ascii="Times New Roman" w:eastAsia="Calibri" w:hAnsi="Times New Roman" w:cs="Times New Roman"/>
          <w:sz w:val="28"/>
          <w:szCs w:val="28"/>
        </w:rPr>
        <w:t xml:space="preserve"> kế hoạch đề ra</w:t>
      </w:r>
      <w:r w:rsidR="00E36911" w:rsidRPr="00B211B0">
        <w:rPr>
          <w:rFonts w:ascii="Times New Roman" w:eastAsia="Calibri" w:hAnsi="Times New Roman" w:cs="Times New Roman"/>
          <w:sz w:val="28"/>
          <w:szCs w:val="28"/>
          <w:lang w:val="en-US"/>
        </w:rPr>
        <w:t xml:space="preserve"> </w:t>
      </w:r>
      <w:r w:rsidR="00E36911" w:rsidRPr="00B211B0">
        <w:rPr>
          <w:rFonts w:ascii="Times New Roman" w:eastAsia="Calibri" w:hAnsi="Times New Roman" w:cs="Times New Roman"/>
          <w:i/>
          <w:sz w:val="28"/>
          <w:szCs w:val="28"/>
          <w:lang w:val="en-US"/>
        </w:rPr>
        <w:t>(</w:t>
      </w:r>
      <w:r w:rsidR="001A3BBC" w:rsidRPr="00B211B0">
        <w:rPr>
          <w:rFonts w:ascii="Times New Roman" w:eastAsia="Calibri" w:hAnsi="Times New Roman" w:cs="Times New Roman"/>
          <w:i/>
          <w:sz w:val="28"/>
          <w:szCs w:val="28"/>
          <w:lang w:val="en-US"/>
        </w:rPr>
        <w:t>c</w:t>
      </w:r>
      <w:r w:rsidR="00E36911" w:rsidRPr="00B211B0">
        <w:rPr>
          <w:rFonts w:ascii="Times New Roman" w:eastAsia="Calibri" w:hAnsi="Times New Roman" w:cs="Times New Roman"/>
          <w:i/>
          <w:sz w:val="28"/>
          <w:szCs w:val="28"/>
          <w:lang w:val="en-US"/>
        </w:rPr>
        <w:t>hi tiết</w:t>
      </w:r>
      <w:r w:rsidR="001A3BBC" w:rsidRPr="00B211B0">
        <w:rPr>
          <w:rFonts w:ascii="Times New Roman" w:eastAsia="Calibri" w:hAnsi="Times New Roman" w:cs="Times New Roman"/>
          <w:i/>
          <w:sz w:val="28"/>
          <w:szCs w:val="28"/>
          <w:lang w:val="en-US"/>
        </w:rPr>
        <w:t xml:space="preserve"> kết quả</w:t>
      </w:r>
      <w:r w:rsidR="00E36911" w:rsidRPr="00B211B0">
        <w:rPr>
          <w:rFonts w:ascii="Times New Roman" w:eastAsia="Calibri" w:hAnsi="Times New Roman" w:cs="Times New Roman"/>
          <w:i/>
          <w:sz w:val="28"/>
          <w:szCs w:val="28"/>
          <w:lang w:val="en-US"/>
        </w:rPr>
        <w:t xml:space="preserve"> tiến độ thực hiện các chỉ tiêu và nhiệm vụ trọng tâm trong Kế hoạch CCHC tại Phụ lục II và Phụ lục III gửi kèm)</w:t>
      </w:r>
      <w:r w:rsidRPr="00B211B0">
        <w:rPr>
          <w:rFonts w:ascii="Times New Roman" w:eastAsia="Calibri" w:hAnsi="Times New Roman" w:cs="Times New Roman"/>
          <w:sz w:val="28"/>
          <w:szCs w:val="28"/>
        </w:rPr>
        <w:t>.</w:t>
      </w:r>
    </w:p>
    <w:p w:rsidR="001467D8" w:rsidRPr="00B211B0" w:rsidRDefault="00BF5BB0" w:rsidP="00440D77">
      <w:pPr>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rPr>
        <w:t>3. Công tác kiểm tra CCHC</w:t>
      </w:r>
    </w:p>
    <w:p w:rsidR="001467D8" w:rsidRPr="00B211B0" w:rsidRDefault="00BF5BB0" w:rsidP="00440D77">
      <w:pPr>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rPr>
        <w:t>Chủ tịch UBND tỉnh đã ban hành các Quyết định phê duyệt k</w:t>
      </w:r>
      <w:r w:rsidRPr="00B211B0">
        <w:rPr>
          <w:rFonts w:ascii="Times New Roman" w:eastAsia="Times New Roman" w:hAnsi="Times New Roman" w:cs="Times New Roman"/>
          <w:sz w:val="28"/>
          <w:szCs w:val="28"/>
        </w:rPr>
        <w:t xml:space="preserve">ế hoạch thanh tra công vụ; kế hoạch </w:t>
      </w:r>
      <w:r w:rsidRPr="00B211B0">
        <w:rPr>
          <w:rFonts w:ascii="Times New Roman" w:hAnsi="Times New Roman" w:cs="Times New Roman"/>
          <w:sz w:val="28"/>
          <w:szCs w:val="28"/>
        </w:rPr>
        <w:t>kiểm tra, đánh giá, thẩm định công tác CCHC năm 2023 tại các cơ quan, đơn vị, địa phương</w:t>
      </w:r>
      <w:r w:rsidRPr="00B211B0">
        <w:rPr>
          <w:rStyle w:val="FootnoteReference"/>
          <w:rFonts w:ascii="Times New Roman" w:hAnsi="Times New Roman" w:cs="Times New Roman"/>
          <w:sz w:val="28"/>
          <w:szCs w:val="28"/>
        </w:rPr>
        <w:footnoteReference w:id="13"/>
      </w:r>
      <w:r w:rsidRPr="00B211B0">
        <w:rPr>
          <w:rFonts w:ascii="Times New Roman" w:hAnsi="Times New Roman" w:cs="Times New Roman"/>
          <w:spacing w:val="-4"/>
          <w:sz w:val="28"/>
          <w:szCs w:val="28"/>
        </w:rPr>
        <w:t xml:space="preserve">. Đã hoàn thành thực hiện thanh tra </w:t>
      </w:r>
      <w:r w:rsidRPr="00B211B0">
        <w:rPr>
          <w:rFonts w:ascii="Times New Roman" w:hAnsi="Times New Roman" w:cs="Times New Roman"/>
          <w:spacing w:val="-4"/>
          <w:sz w:val="28"/>
          <w:szCs w:val="28"/>
        </w:rPr>
        <w:lastRenderedPageBreak/>
        <w:t>công vụ, kiểm tra công tác CCHC</w:t>
      </w:r>
      <w:r w:rsidR="00F903A8" w:rsidRPr="00B211B0">
        <w:rPr>
          <w:rFonts w:ascii="Times New Roman" w:hAnsi="Times New Roman" w:cs="Times New Roman"/>
          <w:spacing w:val="-4"/>
          <w:sz w:val="28"/>
          <w:szCs w:val="28"/>
          <w:lang w:val="en-US"/>
        </w:rPr>
        <w:t xml:space="preserve"> định kỳ đối với 05 Sở, ngành</w:t>
      </w:r>
      <w:r w:rsidR="00F903A8" w:rsidRPr="00B211B0">
        <w:rPr>
          <w:rFonts w:ascii="Times New Roman" w:hAnsi="Times New Roman" w:cs="Times New Roman"/>
          <w:sz w:val="28"/>
          <w:szCs w:val="28"/>
        </w:rPr>
        <w:t xml:space="preserve"> cấp tỉnh, 0</w:t>
      </w:r>
      <w:r w:rsidR="00F903A8" w:rsidRPr="00B211B0">
        <w:rPr>
          <w:rFonts w:ascii="Times New Roman" w:hAnsi="Times New Roman" w:cs="Times New Roman"/>
          <w:sz w:val="28"/>
          <w:szCs w:val="28"/>
          <w:lang w:val="en-US"/>
        </w:rPr>
        <w:t>5</w:t>
      </w:r>
      <w:r w:rsidR="00F903A8" w:rsidRPr="00B211B0">
        <w:rPr>
          <w:rFonts w:ascii="Times New Roman" w:hAnsi="Times New Roman" w:cs="Times New Roman"/>
          <w:sz w:val="28"/>
          <w:szCs w:val="28"/>
        </w:rPr>
        <w:t xml:space="preserve"> đơn vị cấp huyện và 08 đơn vị cấp xã</w:t>
      </w:r>
      <w:r w:rsidRPr="00B211B0">
        <w:rPr>
          <w:rFonts w:ascii="Times New Roman" w:hAnsi="Times New Roman" w:cs="Times New Roman"/>
          <w:sz w:val="28"/>
          <w:szCs w:val="28"/>
        </w:rPr>
        <w:t>.</w:t>
      </w:r>
      <w:r w:rsidR="00E630CD" w:rsidRPr="00B211B0">
        <w:rPr>
          <w:rFonts w:ascii="Times New Roman" w:hAnsi="Times New Roman" w:cs="Times New Roman"/>
          <w:sz w:val="28"/>
          <w:szCs w:val="28"/>
          <w:lang w:val="en-US"/>
        </w:rPr>
        <w:t xml:space="preserve"> Sau kiểm tra, UBND tỉnh đã ban hành văn bản chỉ đạo </w:t>
      </w:r>
      <w:r w:rsidR="00E630CD" w:rsidRPr="00B211B0">
        <w:rPr>
          <w:rFonts w:ascii="Times New Roman" w:hAnsi="Times New Roman" w:cs="Times New Roman"/>
          <w:sz w:val="28"/>
          <w:szCs w:val="28"/>
        </w:rPr>
        <w:t>tập trung khắc phục tồn tại, hạn chế trong thực hiện CCHC</w:t>
      </w:r>
      <w:r w:rsidR="00E630CD" w:rsidRPr="00B211B0">
        <w:rPr>
          <w:rFonts w:ascii="Times New Roman" w:hAnsi="Times New Roman" w:cs="Times New Roman"/>
          <w:sz w:val="28"/>
          <w:szCs w:val="28"/>
          <w:lang w:val="en-US"/>
        </w:rPr>
        <w:t xml:space="preserve"> tại các cơ quan, đơn vị, địa phương.</w:t>
      </w:r>
    </w:p>
    <w:p w:rsidR="00257FB2" w:rsidRPr="00B211B0" w:rsidRDefault="00BF5BB0" w:rsidP="00440D77">
      <w:pPr>
        <w:spacing w:before="120" w:after="0" w:line="240" w:lineRule="auto"/>
        <w:ind w:firstLine="720"/>
        <w:jc w:val="both"/>
        <w:rPr>
          <w:rFonts w:ascii="Times New Roman" w:hAnsi="Times New Roman" w:cs="Times New Roman"/>
          <w:spacing w:val="-4"/>
          <w:sz w:val="28"/>
          <w:szCs w:val="28"/>
        </w:rPr>
      </w:pPr>
      <w:r w:rsidRPr="00B211B0">
        <w:rPr>
          <w:rFonts w:ascii="Times New Roman" w:hAnsi="Times New Roman" w:cs="Times New Roman"/>
          <w:spacing w:val="-4"/>
          <w:sz w:val="28"/>
          <w:szCs w:val="28"/>
        </w:rPr>
        <w:t>Ngoài ra, UBND tỉnh Hà Tĩnh đã tăng cường chỉ đạo kiểm tra kết quả thực hiện Đề án 06 và đẩy mạnh thực hiện thanh tra</w:t>
      </w:r>
      <w:r w:rsidR="00BB6628" w:rsidRPr="00B211B0">
        <w:rPr>
          <w:rFonts w:ascii="Times New Roman" w:hAnsi="Times New Roman" w:cs="Times New Roman"/>
          <w:spacing w:val="-4"/>
          <w:sz w:val="28"/>
          <w:szCs w:val="28"/>
          <w:lang w:val="en-US"/>
        </w:rPr>
        <w:t>, kiểm tra</w:t>
      </w:r>
      <w:r w:rsidRPr="00B211B0">
        <w:rPr>
          <w:rFonts w:ascii="Times New Roman" w:hAnsi="Times New Roman" w:cs="Times New Roman"/>
          <w:spacing w:val="-4"/>
          <w:sz w:val="28"/>
          <w:szCs w:val="28"/>
        </w:rPr>
        <w:t xml:space="preserve"> công vụ, đảm bảo thực hiện bỏ sổ hộ khẩu, sổ tạm trú giấy trong giải quyết TTHC. </w:t>
      </w:r>
    </w:p>
    <w:p w:rsidR="001467D8" w:rsidRPr="00B211B0" w:rsidRDefault="00BB6628" w:rsidP="00440D77">
      <w:pPr>
        <w:spacing w:before="120" w:after="0" w:line="240" w:lineRule="auto"/>
        <w:ind w:firstLine="720"/>
        <w:jc w:val="both"/>
        <w:rPr>
          <w:rFonts w:ascii="Times New Roman" w:hAnsi="Times New Roman" w:cs="Times New Roman"/>
          <w:spacing w:val="-4"/>
          <w:sz w:val="28"/>
          <w:szCs w:val="28"/>
        </w:rPr>
      </w:pPr>
      <w:r w:rsidRPr="00B211B0">
        <w:rPr>
          <w:rFonts w:ascii="Times New Roman" w:hAnsi="Times New Roman" w:cs="Times New Roman"/>
          <w:spacing w:val="-4"/>
          <w:sz w:val="28"/>
          <w:szCs w:val="28"/>
          <w:lang w:val="en-US"/>
        </w:rPr>
        <w:t xml:space="preserve">Đặc biệt, </w:t>
      </w:r>
      <w:r w:rsidR="00257FB2" w:rsidRPr="00B211B0">
        <w:rPr>
          <w:rFonts w:ascii="Times New Roman" w:hAnsi="Times New Roman" w:cs="Times New Roman"/>
          <w:spacing w:val="-4"/>
          <w:sz w:val="28"/>
          <w:szCs w:val="28"/>
        </w:rPr>
        <w:t xml:space="preserve">Chủ tịch UBND tỉnh trực tiếp kiểm tra đột xuất giải quyết TTHC tại </w:t>
      </w:r>
      <w:r w:rsidR="00691850" w:rsidRPr="00B211B0">
        <w:rPr>
          <w:rFonts w:ascii="Times New Roman" w:hAnsi="Times New Roman" w:cs="Times New Roman"/>
          <w:spacing w:val="-4"/>
          <w:sz w:val="28"/>
          <w:szCs w:val="28"/>
          <w:lang w:val="en-US"/>
        </w:rPr>
        <w:t>một số</w:t>
      </w:r>
      <w:r w:rsidR="00691850" w:rsidRPr="00B211B0">
        <w:rPr>
          <w:rFonts w:ascii="Times New Roman" w:hAnsi="Times New Roman" w:cs="Times New Roman"/>
          <w:spacing w:val="-4"/>
          <w:sz w:val="28"/>
          <w:szCs w:val="28"/>
        </w:rPr>
        <w:t xml:space="preserve"> </w:t>
      </w:r>
      <w:r w:rsidR="00257FB2" w:rsidRPr="00B211B0">
        <w:rPr>
          <w:rFonts w:ascii="Times New Roman" w:hAnsi="Times New Roman" w:cs="Times New Roman"/>
          <w:spacing w:val="-4"/>
          <w:sz w:val="28"/>
          <w:szCs w:val="28"/>
        </w:rPr>
        <w:t>địa phương, công khai số điện thoại đường dây nóng của cá nhân đồng chí Chủ tịch và Phó Chủ tịch Thường trực UBND tỉnh tại Bộ phận tiếp nhận và trả kết quả các cấp trong toàn tỉnh.</w:t>
      </w:r>
      <w:r w:rsidR="00BF5BB0" w:rsidRPr="00B211B0">
        <w:rPr>
          <w:rFonts w:ascii="Times New Roman" w:hAnsi="Times New Roman" w:cs="Times New Roman"/>
          <w:spacing w:val="-4"/>
          <w:sz w:val="28"/>
          <w:szCs w:val="28"/>
        </w:rPr>
        <w:t xml:space="preserve"> </w:t>
      </w:r>
    </w:p>
    <w:p w:rsidR="001467D8" w:rsidRPr="00B211B0" w:rsidRDefault="00BF5BB0" w:rsidP="00440D77">
      <w:pPr>
        <w:spacing w:before="120" w:after="0" w:line="240" w:lineRule="auto"/>
        <w:ind w:firstLine="720"/>
        <w:jc w:val="both"/>
        <w:rPr>
          <w:rFonts w:ascii="Times New Roman" w:hAnsi="Times New Roman" w:cs="Times New Roman"/>
          <w:spacing w:val="-12"/>
          <w:sz w:val="28"/>
          <w:szCs w:val="28"/>
        </w:rPr>
      </w:pPr>
      <w:r w:rsidRPr="00B211B0">
        <w:rPr>
          <w:rFonts w:ascii="Times New Roman" w:hAnsi="Times New Roman" w:cs="Times New Roman"/>
          <w:b/>
          <w:spacing w:val="-2"/>
          <w:sz w:val="28"/>
          <w:szCs w:val="28"/>
        </w:rPr>
        <w:t>4. Công</w:t>
      </w:r>
      <w:r w:rsidRPr="00B211B0">
        <w:rPr>
          <w:rFonts w:ascii="Times New Roman" w:hAnsi="Times New Roman" w:cs="Times New Roman"/>
          <w:b/>
          <w:spacing w:val="-14"/>
          <w:sz w:val="28"/>
          <w:szCs w:val="28"/>
        </w:rPr>
        <w:t xml:space="preserve"> </w:t>
      </w:r>
      <w:r w:rsidRPr="00B211B0">
        <w:rPr>
          <w:rFonts w:ascii="Times New Roman" w:hAnsi="Times New Roman" w:cs="Times New Roman"/>
          <w:b/>
          <w:spacing w:val="-2"/>
          <w:sz w:val="28"/>
          <w:szCs w:val="28"/>
        </w:rPr>
        <w:t>tác</w:t>
      </w:r>
      <w:r w:rsidRPr="00B211B0">
        <w:rPr>
          <w:rFonts w:ascii="Times New Roman" w:hAnsi="Times New Roman" w:cs="Times New Roman"/>
          <w:b/>
          <w:spacing w:val="-15"/>
          <w:sz w:val="28"/>
          <w:szCs w:val="28"/>
        </w:rPr>
        <w:t xml:space="preserve"> </w:t>
      </w:r>
      <w:r w:rsidRPr="00B211B0">
        <w:rPr>
          <w:rFonts w:ascii="Times New Roman" w:hAnsi="Times New Roman" w:cs="Times New Roman"/>
          <w:b/>
          <w:spacing w:val="-2"/>
          <w:sz w:val="28"/>
          <w:szCs w:val="28"/>
        </w:rPr>
        <w:t>thông</w:t>
      </w:r>
      <w:r w:rsidRPr="00B211B0">
        <w:rPr>
          <w:rFonts w:ascii="Times New Roman" w:hAnsi="Times New Roman" w:cs="Times New Roman"/>
          <w:b/>
          <w:spacing w:val="-14"/>
          <w:sz w:val="28"/>
          <w:szCs w:val="28"/>
        </w:rPr>
        <w:t xml:space="preserve"> </w:t>
      </w:r>
      <w:r w:rsidRPr="00B211B0">
        <w:rPr>
          <w:rFonts w:ascii="Times New Roman" w:hAnsi="Times New Roman" w:cs="Times New Roman"/>
          <w:b/>
          <w:spacing w:val="-2"/>
          <w:sz w:val="28"/>
          <w:szCs w:val="28"/>
        </w:rPr>
        <w:t>tin,</w:t>
      </w:r>
      <w:r w:rsidRPr="00B211B0">
        <w:rPr>
          <w:rFonts w:ascii="Times New Roman" w:hAnsi="Times New Roman" w:cs="Times New Roman"/>
          <w:b/>
          <w:spacing w:val="-16"/>
          <w:sz w:val="28"/>
          <w:szCs w:val="28"/>
        </w:rPr>
        <w:t xml:space="preserve"> </w:t>
      </w:r>
      <w:r w:rsidRPr="00B211B0">
        <w:rPr>
          <w:rFonts w:ascii="Times New Roman" w:hAnsi="Times New Roman" w:cs="Times New Roman"/>
          <w:b/>
          <w:spacing w:val="-2"/>
          <w:sz w:val="28"/>
          <w:szCs w:val="28"/>
        </w:rPr>
        <w:t>tuyên</w:t>
      </w:r>
      <w:r w:rsidRPr="00B211B0">
        <w:rPr>
          <w:rFonts w:ascii="Times New Roman" w:hAnsi="Times New Roman" w:cs="Times New Roman"/>
          <w:b/>
          <w:spacing w:val="-14"/>
          <w:sz w:val="28"/>
          <w:szCs w:val="28"/>
        </w:rPr>
        <w:t xml:space="preserve"> </w:t>
      </w:r>
      <w:r w:rsidRPr="00B211B0">
        <w:rPr>
          <w:rFonts w:ascii="Times New Roman" w:hAnsi="Times New Roman" w:cs="Times New Roman"/>
          <w:b/>
          <w:spacing w:val="-2"/>
          <w:sz w:val="28"/>
          <w:szCs w:val="28"/>
        </w:rPr>
        <w:t>truyền</w:t>
      </w:r>
      <w:r w:rsidRPr="00B211B0">
        <w:rPr>
          <w:rFonts w:ascii="Times New Roman" w:hAnsi="Times New Roman" w:cs="Times New Roman"/>
          <w:b/>
          <w:spacing w:val="-14"/>
          <w:sz w:val="28"/>
          <w:szCs w:val="28"/>
        </w:rPr>
        <w:t xml:space="preserve"> </w:t>
      </w:r>
      <w:r w:rsidRPr="00B211B0">
        <w:rPr>
          <w:rFonts w:ascii="Times New Roman" w:hAnsi="Times New Roman" w:cs="Times New Roman"/>
          <w:b/>
          <w:spacing w:val="-2"/>
          <w:sz w:val="28"/>
          <w:szCs w:val="28"/>
        </w:rPr>
        <w:t>CCHC</w:t>
      </w:r>
      <w:r w:rsidRPr="00B211B0">
        <w:rPr>
          <w:rFonts w:ascii="Times New Roman" w:hAnsi="Times New Roman" w:cs="Times New Roman"/>
          <w:spacing w:val="-12"/>
          <w:sz w:val="28"/>
          <w:szCs w:val="28"/>
        </w:rPr>
        <w:t xml:space="preserve"> </w:t>
      </w:r>
    </w:p>
    <w:p w:rsidR="001467D8" w:rsidRPr="00B211B0" w:rsidRDefault="00BF5BB0" w:rsidP="00440D77">
      <w:pPr>
        <w:widowControl w:val="0"/>
        <w:tabs>
          <w:tab w:val="left" w:pos="818"/>
        </w:tabs>
        <w:autoSpaceDE w:val="0"/>
        <w:autoSpaceDN w:val="0"/>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UBND tỉnh đã ban hành Kế hoạch số 514/KH-UBND ngày 26/12/2022 về tuyên truyền cải cách hành chính, Chỉ số năng lực cạnh tranh cấp tỉnh (PCI), Chỉ số đánh giá năng lực cạnh tranh các đơn vị, địa phương (</w:t>
      </w:r>
      <w:r w:rsidR="00F95F2F" w:rsidRPr="00B211B0">
        <w:rPr>
          <w:rFonts w:ascii="Times New Roman" w:eastAsia="Times New Roman" w:hAnsi="Times New Roman" w:cs="Times New Roman"/>
          <w:sz w:val="28"/>
          <w:szCs w:val="28"/>
          <w:lang w:val="nl-NL"/>
        </w:rPr>
        <w:t xml:space="preserve">DDCI) trên địa bàn tỉnh </w:t>
      </w:r>
      <w:r w:rsidRPr="00B211B0">
        <w:rPr>
          <w:rFonts w:ascii="Times New Roman" w:eastAsia="Times New Roman" w:hAnsi="Times New Roman" w:cs="Times New Roman"/>
          <w:sz w:val="28"/>
          <w:szCs w:val="28"/>
          <w:lang w:val="nl-NL"/>
        </w:rPr>
        <w:t xml:space="preserve">năm 2023. </w:t>
      </w:r>
    </w:p>
    <w:p w:rsidR="001467D8" w:rsidRPr="00B211B0" w:rsidRDefault="00BF5BB0" w:rsidP="00440D77">
      <w:pPr>
        <w:widowControl w:val="0"/>
        <w:tabs>
          <w:tab w:val="left" w:pos="818"/>
        </w:tabs>
        <w:autoSpaceDE w:val="0"/>
        <w:autoSpaceDN w:val="0"/>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Thường xuyên có các bản tin, phóng sự ngắn về công tác CCHC trong chương trình thời sự hàng ngày. Thông tin kịp thời về các chính sách, nghị quyết, các văn bản liên quan đến CCHC và những vấn đề nổi cộm, gây bức xúc cho Nhân dân trong việc thực hiện thủ tục hành chính, giới thiệu các mô hình mới, những nhân tố mới trong việc thực hiện CCHC như việc áp dụng công nghệ thông tin, dịch vụ công trực tuyến, ứng dụng công nghệ thông tin ở cấp xã…</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Tiếp tục nâng cao chất lượng chương trình chuyên đề: “Cải cách hành chính” (phát 02 số/tháng) trên sóng Truyền hình Hà Tĩnh đã tập trung đi sâu phản ánh về những vấn đề quan trọng nhất trong lĩnh vực CCHC</w:t>
      </w:r>
      <w:r w:rsidR="00305AE8" w:rsidRPr="00B211B0">
        <w:rPr>
          <w:rFonts w:ascii="Times New Roman" w:eastAsia="Times New Roman" w:hAnsi="Times New Roman" w:cs="Times New Roman"/>
          <w:sz w:val="28"/>
          <w:szCs w:val="28"/>
          <w:lang w:val="nl-NL"/>
        </w:rPr>
        <w:t>.</w:t>
      </w:r>
      <w:r w:rsidRPr="00B211B0">
        <w:rPr>
          <w:rFonts w:ascii="Times New Roman" w:eastAsia="Times New Roman" w:hAnsi="Times New Roman" w:cs="Times New Roman"/>
          <w:sz w:val="28"/>
          <w:szCs w:val="28"/>
          <w:lang w:val="nl-NL"/>
        </w:rPr>
        <w:t xml:space="preserve"> </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 xml:space="preserve">Ngoài ra, các chuyên đề “Pháp luật và đời sống” trên sóng truyền hình, Mục “Văn bản pháp luật” trên sóng phát thanh đã giới thiệu văn bản quy định về chính sách pháp luật đất đai, thuế, công thương, về tinh giảm biên chế, về vấn đề cấp phép khai thác khoáng sản, về cải cách thủ tục hành chính tiến tới xây dựng nền hành chính hiện đại hóa; dịch vụ công trực tuyến, lồng ghép tuyên truyền về CCHC trong các chuyên đề, chuyên mục như: "Gặp gỡ đối thoại", “Doanh nghiệp hội nhập và phát triển”, “Vấn đề cùng quan tâm”, “Nông thôn mới”, “Trang Truyền hình các địa phương”... </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 xml:space="preserve">Báo Hà Tĩnh đã tăng cường số lượng, thời lượng các tin, bài, ảnh về kết quả, bài học kinh nghiệm; tuyên truyền, biểu dương các đơn vị, cá nhân tiêu biểu trong công tác CCHC. Trong </w:t>
      </w:r>
      <w:r w:rsidR="0005371B" w:rsidRPr="00B211B0">
        <w:rPr>
          <w:rFonts w:ascii="Times New Roman" w:eastAsia="Times New Roman" w:hAnsi="Times New Roman" w:cs="Times New Roman"/>
          <w:sz w:val="28"/>
          <w:szCs w:val="28"/>
          <w:lang w:val="nl-NL"/>
        </w:rPr>
        <w:t>8</w:t>
      </w:r>
      <w:r w:rsidRPr="00B211B0">
        <w:rPr>
          <w:rFonts w:ascii="Times New Roman" w:eastAsia="Times New Roman" w:hAnsi="Times New Roman" w:cs="Times New Roman"/>
          <w:sz w:val="28"/>
          <w:szCs w:val="28"/>
          <w:lang w:val="nl-NL"/>
        </w:rPr>
        <w:t xml:space="preserve"> tháng đầu năm, trên các ấn phẩm báo in và báo điệ</w:t>
      </w:r>
      <w:r w:rsidR="00CA3D5A" w:rsidRPr="00B211B0">
        <w:rPr>
          <w:rFonts w:ascii="Times New Roman" w:eastAsia="Times New Roman" w:hAnsi="Times New Roman" w:cs="Times New Roman"/>
          <w:sz w:val="28"/>
          <w:szCs w:val="28"/>
          <w:lang w:val="nl-NL"/>
        </w:rPr>
        <w:t>n tử, Báo Hà Tĩnh đã đăng tải 13</w:t>
      </w:r>
      <w:r w:rsidRPr="00B211B0">
        <w:rPr>
          <w:rFonts w:ascii="Times New Roman" w:eastAsia="Times New Roman" w:hAnsi="Times New Roman" w:cs="Times New Roman"/>
          <w:sz w:val="28"/>
          <w:szCs w:val="28"/>
          <w:lang w:val="nl-NL"/>
        </w:rPr>
        <w:t>0 tin và ảnh về công tác CCHC; Báo chí Trung ương và tỉnh bạn có thông báo hoạt động trên địa bàn cũng đã có trên 150 tin, bài tuyên truyền về công tác CCHC.</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lastRenderedPageBreak/>
        <w:t xml:space="preserve">Cổng Thông tin điện tử tỉnh đã cập nhật hơn </w:t>
      </w:r>
      <w:r w:rsidR="00CA3D5A" w:rsidRPr="00B211B0">
        <w:rPr>
          <w:rFonts w:ascii="Times New Roman" w:eastAsia="Times New Roman" w:hAnsi="Times New Roman" w:cs="Times New Roman"/>
          <w:sz w:val="28"/>
          <w:szCs w:val="28"/>
          <w:lang w:val="nl-NL"/>
        </w:rPr>
        <w:t>8</w:t>
      </w:r>
      <w:r w:rsidRPr="00B211B0">
        <w:rPr>
          <w:rFonts w:ascii="Times New Roman" w:eastAsia="Times New Roman" w:hAnsi="Times New Roman" w:cs="Times New Roman"/>
          <w:sz w:val="28"/>
          <w:szCs w:val="28"/>
          <w:lang w:val="nl-NL"/>
        </w:rPr>
        <w:t xml:space="preserve">0 tin, bài tuyên truyền về công tác </w:t>
      </w:r>
      <w:r w:rsidR="00C33AD2" w:rsidRPr="00B211B0">
        <w:rPr>
          <w:rFonts w:ascii="Times New Roman" w:eastAsia="Times New Roman" w:hAnsi="Times New Roman" w:cs="Times New Roman"/>
          <w:sz w:val="28"/>
          <w:szCs w:val="28"/>
          <w:lang w:val="nl-NL"/>
        </w:rPr>
        <w:t>CCHC</w:t>
      </w:r>
      <w:r w:rsidRPr="00B211B0">
        <w:rPr>
          <w:rFonts w:ascii="Times New Roman" w:eastAsia="Times New Roman" w:hAnsi="Times New Roman" w:cs="Times New Roman"/>
          <w:sz w:val="28"/>
          <w:szCs w:val="28"/>
          <w:lang w:val="nl-NL"/>
        </w:rPr>
        <w:t xml:space="preserve"> trên địa bàn tỉnh. Duy trì có hiệu quả chuyên mục “Doanh nghiệp hỏi, cơ quan nhà nước trả lời”, “Tư vấn hỗ trợ pháp lý doanh nghiệp” kịp thời trả lời các thắc mắc, đồng thời hướng dẫn cụ thể cho doanh nghiệp thực hiện nhanh chóng các thủ tục hành chính, hỗ trợ doanh nghiệp tiếp cận thông tin và kết nối giải quyết các vướng mắc về pháp lý trong quá trình sản xuất kinh doanh.</w:t>
      </w:r>
    </w:p>
    <w:p w:rsidR="001713D4"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 xml:space="preserve">Các sở, ban, ngành, đoàn thể cấp tỉnh, UBND các huyện, thành phố, thị xã trên địa bàn tỉnh đã triển khai Kế hoạch tuyên truyền </w:t>
      </w:r>
      <w:r w:rsidR="00C33AD2" w:rsidRPr="00B211B0">
        <w:rPr>
          <w:rFonts w:ascii="Times New Roman" w:eastAsia="Times New Roman" w:hAnsi="Times New Roman" w:cs="Times New Roman"/>
          <w:sz w:val="28"/>
          <w:szCs w:val="28"/>
          <w:lang w:val="nl-NL"/>
        </w:rPr>
        <w:t>CCHC</w:t>
      </w:r>
      <w:r w:rsidRPr="00B211B0">
        <w:rPr>
          <w:rFonts w:ascii="Times New Roman" w:eastAsia="Times New Roman" w:hAnsi="Times New Roman" w:cs="Times New Roman"/>
          <w:sz w:val="28"/>
          <w:szCs w:val="28"/>
          <w:lang w:val="nl-NL"/>
        </w:rPr>
        <w:t xml:space="preserve">, tổ chức phổ biến, tuyên truyền kịp thời, đầy đủ trọng tâm là việc triển khai thực hiện cải cách, đẩy mạnh ứng dụng công nghệ thông tin, đơn giản hóa thủ tục hành chính trong giải quyết công việc giữa cơ quan hành chính nhà nước với người dân, doanh nghiệp và các chủ trương chính sách của tỉnh đối với công tác CCHC, các thủ tục hành chính được cập nhật, công khai kịp thời và đăng tải trên 1500 các tin bài, các văn bản chỉ đạo điều hành liên quan về hoạt động CCHC, tuyên truyền pháp luật trên Cổng/trang Thông tin điện tử để mọi người dân, tổ chức và doanh nghiệp được biết và thực hiện. </w:t>
      </w:r>
      <w:r w:rsidR="001713D4" w:rsidRPr="00B211B0">
        <w:rPr>
          <w:rFonts w:ascii="Times New Roman" w:hAnsi="Times New Roman" w:cs="Times New Roman"/>
          <w:sz w:val="28"/>
          <w:szCs w:val="28"/>
          <w:lang w:val="nl-NL"/>
        </w:rPr>
        <w:t>Nhiều đơn vị, địa phương đã triển khai tuyên truyền cải cách hành chính thông qua các cuộc thi trực tuyến (</w:t>
      </w:r>
      <w:r w:rsidR="000701E8" w:rsidRPr="00B211B0">
        <w:rPr>
          <w:rFonts w:ascii="Times New Roman" w:hAnsi="Times New Roman" w:cs="Times New Roman"/>
          <w:sz w:val="28"/>
          <w:szCs w:val="28"/>
          <w:lang w:val="nl-NL"/>
        </w:rPr>
        <w:t xml:space="preserve">UBND huyện </w:t>
      </w:r>
      <w:r w:rsidR="001713D4" w:rsidRPr="00B211B0">
        <w:rPr>
          <w:rFonts w:ascii="Times New Roman" w:hAnsi="Times New Roman" w:cs="Times New Roman"/>
          <w:sz w:val="28"/>
          <w:szCs w:val="28"/>
          <w:lang w:val="nl-NL"/>
        </w:rPr>
        <w:t>Thạch Hà), trên các trang mạng xã hội như facebook, zalo...</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 xml:space="preserve">Hệ thống truyền thanh cơ sở tiếp tục triển khai các chương trình phát thanh về công tác CCHC, phổ biến pháp luật trên hệ thống truyền thanh cơ sở. </w:t>
      </w:r>
      <w:r w:rsidR="003E79F8" w:rsidRPr="00B211B0">
        <w:rPr>
          <w:rFonts w:ascii="Times New Roman" w:eastAsia="Times New Roman" w:hAnsi="Times New Roman" w:cs="Times New Roman"/>
          <w:sz w:val="28"/>
          <w:szCs w:val="28"/>
          <w:lang w:val="nl-NL"/>
        </w:rPr>
        <w:t>Đến nay</w:t>
      </w:r>
      <w:r w:rsidRPr="00B211B0">
        <w:rPr>
          <w:rFonts w:ascii="Times New Roman" w:eastAsia="Times New Roman" w:hAnsi="Times New Roman" w:cs="Times New Roman"/>
          <w:sz w:val="28"/>
          <w:szCs w:val="28"/>
          <w:lang w:val="nl-NL"/>
        </w:rPr>
        <w:t>, đã xây dựng 01 chuyên đề tuyên truyền về: “Hiệu quả dịch vụ bưu chính công ích hướng dẫn các xã, phường, thị trấn phát trên hệ thống truyền thanh cơ sở”; 100% Trạm Truyền thanh cơ sở cấp xã duy trì tốt chuyên mục “cải cách hành chính” phát sóng 02 - 05 lượt/tuần bảo đảm tiếp, phát đầy đủ các chương trình truyền thanh của tỉnh, Trung ương phục vụ bà con Nhân dân.</w:t>
      </w:r>
    </w:p>
    <w:p w:rsidR="001467D8" w:rsidRPr="00B211B0" w:rsidRDefault="00BF5BB0" w:rsidP="00440D77">
      <w:pPr>
        <w:widowControl w:val="0"/>
        <w:tabs>
          <w:tab w:val="left" w:pos="842"/>
        </w:tabs>
        <w:autoSpaceDE w:val="0"/>
        <w:autoSpaceDN w:val="0"/>
        <w:spacing w:before="120" w:after="0" w:line="240" w:lineRule="auto"/>
        <w:ind w:firstLine="720"/>
        <w:jc w:val="both"/>
        <w:rPr>
          <w:rFonts w:ascii="Times New Roman" w:hAnsi="Times New Roman" w:cs="Times New Roman"/>
          <w:b/>
          <w:sz w:val="28"/>
          <w:szCs w:val="28"/>
          <w:lang w:val="nl-NL"/>
        </w:rPr>
      </w:pPr>
      <w:r w:rsidRPr="00B211B0">
        <w:rPr>
          <w:rFonts w:ascii="Times New Roman" w:hAnsi="Times New Roman" w:cs="Times New Roman"/>
          <w:b/>
          <w:sz w:val="28"/>
          <w:szCs w:val="28"/>
          <w:lang w:val="nl-NL"/>
        </w:rPr>
        <w:t>5. K</w:t>
      </w:r>
      <w:r w:rsidRPr="00B211B0">
        <w:rPr>
          <w:rFonts w:ascii="Times New Roman" w:hAnsi="Times New Roman" w:cs="Times New Roman"/>
          <w:b/>
          <w:sz w:val="28"/>
          <w:szCs w:val="28"/>
        </w:rPr>
        <w:t>ết quả thực hiện các nhiệm vụ được Chính phủ,</w:t>
      </w:r>
      <w:r w:rsidRPr="00B211B0">
        <w:rPr>
          <w:rFonts w:ascii="Times New Roman" w:hAnsi="Times New Roman" w:cs="Times New Roman"/>
          <w:b/>
          <w:spacing w:val="1"/>
          <w:sz w:val="28"/>
          <w:szCs w:val="28"/>
        </w:rPr>
        <w:t xml:space="preserve"> </w:t>
      </w:r>
      <w:r w:rsidRPr="00B211B0">
        <w:rPr>
          <w:rFonts w:ascii="Times New Roman" w:hAnsi="Times New Roman" w:cs="Times New Roman"/>
          <w:b/>
          <w:sz w:val="28"/>
          <w:szCs w:val="28"/>
        </w:rPr>
        <w:t>Thủ</w:t>
      </w:r>
      <w:r w:rsidRPr="00B211B0">
        <w:rPr>
          <w:rFonts w:ascii="Times New Roman" w:hAnsi="Times New Roman" w:cs="Times New Roman"/>
          <w:b/>
          <w:spacing w:val="-1"/>
          <w:sz w:val="28"/>
          <w:szCs w:val="28"/>
        </w:rPr>
        <w:t xml:space="preserve"> </w:t>
      </w:r>
      <w:r w:rsidRPr="00B211B0">
        <w:rPr>
          <w:rFonts w:ascii="Times New Roman" w:hAnsi="Times New Roman" w:cs="Times New Roman"/>
          <w:b/>
          <w:sz w:val="28"/>
          <w:szCs w:val="28"/>
        </w:rPr>
        <w:t>tướng</w:t>
      </w:r>
      <w:r w:rsidRPr="00B211B0">
        <w:rPr>
          <w:rFonts w:ascii="Times New Roman" w:hAnsi="Times New Roman" w:cs="Times New Roman"/>
          <w:b/>
          <w:spacing w:val="1"/>
          <w:sz w:val="28"/>
          <w:szCs w:val="28"/>
        </w:rPr>
        <w:t xml:space="preserve"> </w:t>
      </w:r>
      <w:r w:rsidRPr="00B211B0">
        <w:rPr>
          <w:rFonts w:ascii="Times New Roman" w:hAnsi="Times New Roman" w:cs="Times New Roman"/>
          <w:b/>
          <w:sz w:val="28"/>
          <w:szCs w:val="28"/>
        </w:rPr>
        <w:t>Chính</w:t>
      </w:r>
      <w:r w:rsidRPr="00B211B0">
        <w:rPr>
          <w:rFonts w:ascii="Times New Roman" w:hAnsi="Times New Roman" w:cs="Times New Roman"/>
          <w:b/>
          <w:spacing w:val="-3"/>
          <w:sz w:val="28"/>
          <w:szCs w:val="28"/>
        </w:rPr>
        <w:t xml:space="preserve"> </w:t>
      </w:r>
      <w:r w:rsidRPr="00B211B0">
        <w:rPr>
          <w:rFonts w:ascii="Times New Roman" w:hAnsi="Times New Roman" w:cs="Times New Roman"/>
          <w:b/>
          <w:sz w:val="28"/>
          <w:szCs w:val="28"/>
        </w:rPr>
        <w:t>phủ</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giao</w:t>
      </w:r>
    </w:p>
    <w:p w:rsidR="001467D8" w:rsidRPr="00B211B0" w:rsidRDefault="00BF5BB0" w:rsidP="00440D77">
      <w:pPr>
        <w:widowControl w:val="0"/>
        <w:tabs>
          <w:tab w:val="left" w:pos="842"/>
        </w:tabs>
        <w:autoSpaceDE w:val="0"/>
        <w:autoSpaceDN w:val="0"/>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T</w:t>
      </w:r>
      <w:r w:rsidR="001F6617" w:rsidRPr="00B211B0">
        <w:rPr>
          <w:rFonts w:ascii="Times New Roman" w:hAnsi="Times New Roman" w:cs="Times New Roman"/>
          <w:sz w:val="28"/>
          <w:szCs w:val="28"/>
          <w:lang w:val="en-US"/>
        </w:rPr>
        <w:t>rong</w:t>
      </w:r>
      <w:r w:rsidRPr="00B211B0">
        <w:rPr>
          <w:rFonts w:ascii="Times New Roman" w:hAnsi="Times New Roman" w:cs="Times New Roman"/>
          <w:sz w:val="28"/>
          <w:szCs w:val="28"/>
          <w:lang w:val="nl-NL"/>
        </w:rPr>
        <w:t xml:space="preserve"> năm </w:t>
      </w:r>
      <w:r w:rsidRPr="00B211B0">
        <w:rPr>
          <w:rFonts w:ascii="Times New Roman" w:hAnsi="Times New Roman" w:cs="Times New Roman"/>
          <w:sz w:val="28"/>
          <w:szCs w:val="28"/>
        </w:rPr>
        <w:t>2023,</w:t>
      </w:r>
      <w:r w:rsidR="001F6617" w:rsidRPr="00B211B0">
        <w:rPr>
          <w:rFonts w:ascii="Times New Roman" w:hAnsi="Times New Roman" w:cs="Times New Roman"/>
          <w:sz w:val="28"/>
          <w:szCs w:val="28"/>
          <w:lang w:val="en-US"/>
        </w:rPr>
        <w:t xml:space="preserve"> đến nay</w:t>
      </w:r>
      <w:r w:rsidRPr="00B211B0">
        <w:rPr>
          <w:rFonts w:ascii="Times New Roman" w:hAnsi="Times New Roman" w:cs="Times New Roman"/>
          <w:sz w:val="28"/>
          <w:szCs w:val="28"/>
        </w:rPr>
        <w:t xml:space="preserve"> tỉnh Hà T</w:t>
      </w:r>
      <w:r w:rsidR="00C0305B" w:rsidRPr="00B211B0">
        <w:rPr>
          <w:rFonts w:ascii="Times New Roman" w:hAnsi="Times New Roman" w:cs="Times New Roman"/>
          <w:sz w:val="28"/>
          <w:szCs w:val="28"/>
          <w:lang w:val="en-US"/>
        </w:rPr>
        <w:t>ĩ</w:t>
      </w:r>
      <w:r w:rsidRPr="00B211B0">
        <w:rPr>
          <w:rFonts w:ascii="Times New Roman" w:hAnsi="Times New Roman" w:cs="Times New Roman"/>
          <w:sz w:val="28"/>
          <w:szCs w:val="28"/>
        </w:rPr>
        <w:t>nh</w:t>
      </w:r>
      <w:r w:rsidR="00C0305B" w:rsidRPr="00B211B0">
        <w:rPr>
          <w:rFonts w:ascii="Times New Roman" w:hAnsi="Times New Roman" w:cs="Times New Roman"/>
          <w:sz w:val="28"/>
          <w:szCs w:val="28"/>
          <w:lang w:val="en-US"/>
        </w:rPr>
        <w:t xml:space="preserve"> đã</w:t>
      </w:r>
      <w:r w:rsidRPr="00B211B0">
        <w:rPr>
          <w:rFonts w:ascii="Times New Roman" w:hAnsi="Times New Roman" w:cs="Times New Roman"/>
          <w:sz w:val="28"/>
          <w:szCs w:val="28"/>
        </w:rPr>
        <w:t xml:space="preserve"> được Chính phủ, Thủ tướng Chính phủ giao </w:t>
      </w:r>
      <w:r w:rsidR="00296DB2" w:rsidRPr="00B211B0">
        <w:rPr>
          <w:rFonts w:ascii="Times New Roman" w:hAnsi="Times New Roman" w:cs="Times New Roman"/>
          <w:sz w:val="28"/>
          <w:szCs w:val="28"/>
          <w:lang w:val="en-US"/>
        </w:rPr>
        <w:t>133</w:t>
      </w:r>
      <w:r w:rsidRPr="00B211B0">
        <w:rPr>
          <w:rFonts w:ascii="Times New Roman" w:hAnsi="Times New Roman" w:cs="Times New Roman"/>
          <w:sz w:val="28"/>
          <w:szCs w:val="28"/>
        </w:rPr>
        <w:t xml:space="preserve"> nhiệm vụ và đã hoàn thành </w:t>
      </w:r>
      <w:r w:rsidR="00296DB2" w:rsidRPr="00B211B0">
        <w:rPr>
          <w:rFonts w:ascii="Times New Roman" w:hAnsi="Times New Roman" w:cs="Times New Roman"/>
          <w:sz w:val="28"/>
          <w:szCs w:val="28"/>
          <w:lang w:val="en-US"/>
        </w:rPr>
        <w:t xml:space="preserve">39 </w:t>
      </w:r>
      <w:r w:rsidRPr="00B211B0">
        <w:rPr>
          <w:rFonts w:ascii="Times New Roman" w:hAnsi="Times New Roman" w:cs="Times New Roman"/>
          <w:sz w:val="28"/>
          <w:szCs w:val="28"/>
        </w:rPr>
        <w:t xml:space="preserve">nhiệm vụ, đạt tỷ lệ </w:t>
      </w:r>
      <w:r w:rsidR="00296DB2" w:rsidRPr="00B211B0">
        <w:rPr>
          <w:rFonts w:ascii="Times New Roman" w:hAnsi="Times New Roman" w:cs="Times New Roman"/>
          <w:sz w:val="28"/>
          <w:szCs w:val="28"/>
          <w:lang w:val="en-US"/>
        </w:rPr>
        <w:t>29,32</w:t>
      </w:r>
      <w:r w:rsidRPr="00B211B0">
        <w:rPr>
          <w:rFonts w:ascii="Times New Roman" w:hAnsi="Times New Roman" w:cs="Times New Roman"/>
          <w:sz w:val="28"/>
          <w:szCs w:val="28"/>
        </w:rPr>
        <w:t>%, số nhiệm vụ còn lại đang trong hạn xử lý.</w:t>
      </w:r>
    </w:p>
    <w:p w:rsidR="001467D8" w:rsidRPr="00B211B0" w:rsidRDefault="00BF5BB0" w:rsidP="00440D77">
      <w:pPr>
        <w:widowControl w:val="0"/>
        <w:tabs>
          <w:tab w:val="left" w:pos="842"/>
        </w:tabs>
        <w:autoSpaceDE w:val="0"/>
        <w:autoSpaceDN w:val="0"/>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b/>
          <w:sz w:val="28"/>
          <w:szCs w:val="28"/>
        </w:rPr>
        <w:t>6. Mô hình, sáng kiến, giải pháp mới trong CCHC được thí</w:t>
      </w:r>
      <w:r w:rsidRPr="00B211B0">
        <w:rPr>
          <w:rFonts w:ascii="Times New Roman" w:hAnsi="Times New Roman" w:cs="Times New Roman"/>
          <w:b/>
          <w:spacing w:val="1"/>
          <w:sz w:val="28"/>
          <w:szCs w:val="28"/>
        </w:rPr>
        <w:t xml:space="preserve"> </w:t>
      </w:r>
      <w:r w:rsidRPr="00B211B0">
        <w:rPr>
          <w:rFonts w:ascii="Times New Roman" w:hAnsi="Times New Roman" w:cs="Times New Roman"/>
          <w:b/>
          <w:sz w:val="28"/>
          <w:szCs w:val="28"/>
        </w:rPr>
        <w:t>điểm, nhân rộng và triển khai có hiệu quả tại địa phươn</w:t>
      </w:r>
      <w:r w:rsidRPr="00B211B0">
        <w:rPr>
          <w:rFonts w:ascii="Times New Roman" w:hAnsi="Times New Roman" w:cs="Times New Roman"/>
          <w:sz w:val="28"/>
          <w:szCs w:val="28"/>
        </w:rPr>
        <w:t xml:space="preserve">g  </w:t>
      </w:r>
    </w:p>
    <w:p w:rsidR="001467D8" w:rsidRPr="00B211B0" w:rsidRDefault="00BF5BB0" w:rsidP="00440D77">
      <w:pPr>
        <w:widowControl w:val="0"/>
        <w:tabs>
          <w:tab w:val="left" w:pos="842"/>
        </w:tabs>
        <w:autoSpaceDE w:val="0"/>
        <w:autoSpaceDN w:val="0"/>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Tiếp tục triển khai và áp dụng có hiệu quả các mô hình, sáng kiến, giải pháp mới trong CCHC của các năm trước liền kề, đồng thời tiếp tục tìm kiếm, đăng ký xây dựng và thí điểm, triển khai có hiệu quả các sáng kiến mới về CCHC trong năm 2023</w:t>
      </w:r>
      <w:r w:rsidR="005203ED" w:rsidRPr="00B211B0">
        <w:rPr>
          <w:rStyle w:val="FootnoteReference"/>
          <w:rFonts w:ascii="Times New Roman" w:hAnsi="Times New Roman" w:cs="Times New Roman"/>
          <w:sz w:val="28"/>
          <w:szCs w:val="28"/>
        </w:rPr>
        <w:footnoteReference w:id="14"/>
      </w:r>
      <w:r w:rsidRPr="00B211B0">
        <w:rPr>
          <w:rFonts w:ascii="Times New Roman" w:hAnsi="Times New Roman" w:cs="Times New Roman"/>
          <w:sz w:val="28"/>
          <w:szCs w:val="28"/>
        </w:rPr>
        <w:t>.</w:t>
      </w:r>
      <w:r w:rsidR="00F83E1D" w:rsidRPr="00B211B0">
        <w:rPr>
          <w:rFonts w:ascii="Times New Roman" w:hAnsi="Times New Roman" w:cs="Times New Roman"/>
          <w:sz w:val="28"/>
          <w:szCs w:val="28"/>
          <w:lang w:val="en-US"/>
        </w:rPr>
        <w:t xml:space="preserve"> </w:t>
      </w:r>
      <w:r w:rsidRPr="00B211B0">
        <w:rPr>
          <w:rFonts w:ascii="Times New Roman" w:hAnsi="Times New Roman" w:cs="Times New Roman"/>
          <w:sz w:val="28"/>
          <w:szCs w:val="28"/>
        </w:rPr>
        <w:t xml:space="preserve">Tính đến </w:t>
      </w:r>
      <w:r w:rsidR="00F83E1D" w:rsidRPr="00B211B0">
        <w:rPr>
          <w:rFonts w:ascii="Times New Roman" w:hAnsi="Times New Roman" w:cs="Times New Roman"/>
          <w:sz w:val="28"/>
          <w:szCs w:val="28"/>
          <w:lang w:val="en-US"/>
        </w:rPr>
        <w:t>nay</w:t>
      </w:r>
      <w:r w:rsidRPr="00B211B0">
        <w:rPr>
          <w:rFonts w:ascii="Times New Roman" w:hAnsi="Times New Roman" w:cs="Times New Roman"/>
          <w:sz w:val="28"/>
          <w:szCs w:val="28"/>
        </w:rPr>
        <w:t xml:space="preserve"> đã có </w:t>
      </w:r>
      <w:r w:rsidR="00741899" w:rsidRPr="00B211B0">
        <w:rPr>
          <w:rFonts w:ascii="Times New Roman" w:hAnsi="Times New Roman" w:cs="Times New Roman"/>
          <w:sz w:val="28"/>
          <w:szCs w:val="28"/>
          <w:lang w:val="en-US"/>
        </w:rPr>
        <w:t>80</w:t>
      </w:r>
      <w:r w:rsidRPr="00B211B0">
        <w:rPr>
          <w:rFonts w:ascii="Times New Roman" w:hAnsi="Times New Roman" w:cs="Times New Roman"/>
          <w:sz w:val="28"/>
          <w:szCs w:val="28"/>
        </w:rPr>
        <w:t xml:space="preserve"> mô hình sáng kiến, giải pháp của các cơ quan, đơn vị, địa phương đăng ký</w:t>
      </w:r>
      <w:r w:rsidRPr="00B211B0">
        <w:rPr>
          <w:rStyle w:val="FootnoteReference"/>
          <w:rFonts w:ascii="Times New Roman" w:hAnsi="Times New Roman" w:cs="Times New Roman"/>
          <w:sz w:val="28"/>
          <w:szCs w:val="28"/>
          <w:lang w:val="en-US"/>
        </w:rPr>
        <w:footnoteReference w:id="15"/>
      </w:r>
      <w:r w:rsidRPr="00B211B0">
        <w:rPr>
          <w:rFonts w:ascii="Times New Roman" w:hAnsi="Times New Roman" w:cs="Times New Roman"/>
          <w:sz w:val="28"/>
          <w:szCs w:val="28"/>
        </w:rPr>
        <w:t xml:space="preserve"> để theo dõi, xây dựng, áp dụng và nhân rộng.  </w:t>
      </w:r>
    </w:p>
    <w:p w:rsidR="001467D8" w:rsidRPr="00B211B0" w:rsidRDefault="00BF5BB0" w:rsidP="00440D77">
      <w:pPr>
        <w:widowControl w:val="0"/>
        <w:autoSpaceDE w:val="0"/>
        <w:autoSpaceDN w:val="0"/>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lang w:val="nl-NL"/>
        </w:rPr>
        <w:lastRenderedPageBreak/>
        <w:t xml:space="preserve">II. </w:t>
      </w:r>
      <w:r w:rsidRPr="00B211B0">
        <w:rPr>
          <w:rFonts w:ascii="Times New Roman" w:hAnsi="Times New Roman" w:cs="Times New Roman"/>
          <w:b/>
          <w:sz w:val="28"/>
          <w:szCs w:val="28"/>
        </w:rPr>
        <w:t>KẾT</w:t>
      </w:r>
      <w:r w:rsidRPr="00B211B0">
        <w:rPr>
          <w:rFonts w:ascii="Times New Roman" w:hAnsi="Times New Roman" w:cs="Times New Roman"/>
          <w:b/>
          <w:spacing w:val="-1"/>
          <w:sz w:val="28"/>
          <w:szCs w:val="28"/>
        </w:rPr>
        <w:t xml:space="preserve"> </w:t>
      </w:r>
      <w:r w:rsidRPr="00B211B0">
        <w:rPr>
          <w:rFonts w:ascii="Times New Roman" w:hAnsi="Times New Roman" w:cs="Times New Roman"/>
          <w:b/>
          <w:sz w:val="28"/>
          <w:szCs w:val="28"/>
        </w:rPr>
        <w:t>QUẢ</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THỰC HIỆN</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CÔNG</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TÁC</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CẢI</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CÁCH</w:t>
      </w:r>
      <w:r w:rsidRPr="00B211B0">
        <w:rPr>
          <w:rFonts w:ascii="Times New Roman" w:hAnsi="Times New Roman" w:cs="Times New Roman"/>
          <w:b/>
          <w:spacing w:val="1"/>
          <w:sz w:val="28"/>
          <w:szCs w:val="28"/>
        </w:rPr>
        <w:t xml:space="preserve"> </w:t>
      </w:r>
      <w:r w:rsidRPr="00B211B0">
        <w:rPr>
          <w:rFonts w:ascii="Times New Roman" w:hAnsi="Times New Roman" w:cs="Times New Roman"/>
          <w:b/>
          <w:sz w:val="28"/>
          <w:szCs w:val="28"/>
        </w:rPr>
        <w:t>HÀNH</w:t>
      </w:r>
      <w:r w:rsidRPr="00B211B0">
        <w:rPr>
          <w:rFonts w:ascii="Times New Roman" w:hAnsi="Times New Roman" w:cs="Times New Roman"/>
          <w:b/>
          <w:spacing w:val="-2"/>
          <w:sz w:val="28"/>
          <w:szCs w:val="28"/>
        </w:rPr>
        <w:t xml:space="preserve"> </w:t>
      </w:r>
      <w:r w:rsidRPr="00B211B0">
        <w:rPr>
          <w:rFonts w:ascii="Times New Roman" w:hAnsi="Times New Roman" w:cs="Times New Roman"/>
          <w:b/>
          <w:sz w:val="28"/>
          <w:szCs w:val="28"/>
        </w:rPr>
        <w:t>CHÍNH</w:t>
      </w:r>
    </w:p>
    <w:p w:rsidR="001467D8" w:rsidRPr="00B211B0" w:rsidRDefault="00BF5BB0" w:rsidP="00440D77">
      <w:pPr>
        <w:widowControl w:val="0"/>
        <w:autoSpaceDE w:val="0"/>
        <w:autoSpaceDN w:val="0"/>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rPr>
        <w:t>1. Cải cách</w:t>
      </w:r>
      <w:r w:rsidRPr="00B211B0">
        <w:rPr>
          <w:rFonts w:ascii="Times New Roman" w:hAnsi="Times New Roman" w:cs="Times New Roman"/>
          <w:b/>
          <w:spacing w:val="-1"/>
          <w:sz w:val="28"/>
          <w:szCs w:val="28"/>
        </w:rPr>
        <w:t xml:space="preserve"> </w:t>
      </w:r>
      <w:r w:rsidRPr="00B211B0">
        <w:rPr>
          <w:rFonts w:ascii="Times New Roman" w:hAnsi="Times New Roman" w:cs="Times New Roman"/>
          <w:b/>
          <w:sz w:val="28"/>
          <w:szCs w:val="28"/>
        </w:rPr>
        <w:t>thể chế</w:t>
      </w:r>
    </w:p>
    <w:p w:rsidR="00170B86" w:rsidRPr="00B211B0" w:rsidRDefault="00170B86" w:rsidP="00440D77">
      <w:pPr>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rPr>
        <w:t>UBND tỉnh</w:t>
      </w:r>
      <w:r w:rsidRPr="00B211B0">
        <w:rPr>
          <w:rFonts w:ascii="Times New Roman" w:hAnsi="Times New Roman" w:cs="Times New Roman"/>
          <w:sz w:val="28"/>
          <w:szCs w:val="28"/>
          <w:lang w:val="en-US"/>
        </w:rPr>
        <w:t xml:space="preserve"> đã</w:t>
      </w:r>
      <w:r w:rsidRPr="00B211B0">
        <w:rPr>
          <w:rFonts w:ascii="Times New Roman" w:hAnsi="Times New Roman" w:cs="Times New Roman"/>
          <w:sz w:val="28"/>
          <w:szCs w:val="28"/>
        </w:rPr>
        <w:t xml:space="preserve"> ban hành Kế hoạch số 40/KH-UBND ngày 20/02/2023 về thực hiện nhiệm vụ công tác tư pháp năm 2023</w:t>
      </w:r>
      <w:r w:rsidRPr="00B211B0">
        <w:rPr>
          <w:rFonts w:ascii="Times New Roman" w:hAnsi="Times New Roman" w:cs="Times New Roman"/>
          <w:sz w:val="28"/>
          <w:szCs w:val="28"/>
          <w:lang w:val="en-US"/>
        </w:rPr>
        <w:t>.</w:t>
      </w:r>
    </w:p>
    <w:p w:rsidR="00170B86" w:rsidRPr="00B211B0" w:rsidRDefault="00170B86" w:rsidP="00440D77">
      <w:pPr>
        <w:spacing w:before="120" w:after="0" w:line="240" w:lineRule="auto"/>
        <w:ind w:firstLine="720"/>
        <w:jc w:val="both"/>
        <w:rPr>
          <w:rFonts w:ascii="Times New Roman" w:hAnsi="Times New Roman" w:cs="Times New Roman"/>
          <w:b/>
          <w:i/>
          <w:sz w:val="28"/>
          <w:szCs w:val="28"/>
          <w:lang w:val="en-US"/>
        </w:rPr>
      </w:pPr>
      <w:r w:rsidRPr="00B211B0">
        <w:rPr>
          <w:rFonts w:ascii="Times New Roman" w:hAnsi="Times New Roman" w:cs="Times New Roman"/>
          <w:b/>
          <w:i/>
          <w:sz w:val="28"/>
          <w:szCs w:val="28"/>
        </w:rPr>
        <w:t>1.1. Kết quả xây dựng, ban hành văn bản quy phạm pháp luật</w:t>
      </w:r>
    </w:p>
    <w:p w:rsidR="00170B86" w:rsidRPr="00B211B0" w:rsidRDefault="00170B86" w:rsidP="00440D77">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Công tác xây dựng văn bản quy phạm pháp luật</w:t>
      </w:r>
      <w:r w:rsidRPr="00B211B0">
        <w:rPr>
          <w:rFonts w:ascii="Times New Roman" w:hAnsi="Times New Roman" w:cs="Times New Roman"/>
          <w:sz w:val="28"/>
          <w:szCs w:val="28"/>
          <w:lang w:val="en-US"/>
        </w:rPr>
        <w:t xml:space="preserve"> (QPPL)</w:t>
      </w:r>
      <w:r w:rsidRPr="00B211B0">
        <w:rPr>
          <w:rFonts w:ascii="Times New Roman" w:hAnsi="Times New Roman" w:cs="Times New Roman"/>
          <w:sz w:val="28"/>
          <w:szCs w:val="28"/>
        </w:rPr>
        <w:t xml:space="preserve"> được </w:t>
      </w:r>
      <w:r w:rsidRPr="00B211B0">
        <w:rPr>
          <w:rFonts w:ascii="Times New Roman" w:hAnsi="Times New Roman" w:cs="Times New Roman"/>
          <w:sz w:val="28"/>
          <w:szCs w:val="28"/>
          <w:lang w:val="en-US"/>
        </w:rPr>
        <w:t xml:space="preserve">chỉ đạo </w:t>
      </w:r>
      <w:r w:rsidRPr="00B211B0">
        <w:rPr>
          <w:rFonts w:ascii="Times New Roman" w:hAnsi="Times New Roman" w:cs="Times New Roman"/>
          <w:sz w:val="28"/>
          <w:szCs w:val="28"/>
        </w:rPr>
        <w:t xml:space="preserve">triển khai đúng quy định, đảm bảo ban hành kịp thời theo các nội dung giao quy định chi tiết tại văn bản </w:t>
      </w:r>
      <w:r w:rsidRPr="00B211B0">
        <w:rPr>
          <w:rFonts w:ascii="Times New Roman" w:hAnsi="Times New Roman" w:cs="Times New Roman"/>
          <w:sz w:val="28"/>
          <w:szCs w:val="28"/>
          <w:lang w:val="en-US"/>
        </w:rPr>
        <w:t>T</w:t>
      </w:r>
      <w:r w:rsidRPr="00B211B0">
        <w:rPr>
          <w:rFonts w:ascii="Times New Roman" w:hAnsi="Times New Roman" w:cs="Times New Roman"/>
          <w:sz w:val="28"/>
          <w:szCs w:val="28"/>
        </w:rPr>
        <w:t xml:space="preserve">rung ương cũng như giải quyết những vấn đề cấp bách phát sinh trên địa bàn. Trong kỳ báo cáo, cấp tỉnh đã ban hành </w:t>
      </w:r>
      <w:r w:rsidRPr="00B211B0">
        <w:rPr>
          <w:rFonts w:ascii="Times New Roman" w:hAnsi="Times New Roman" w:cs="Times New Roman"/>
          <w:sz w:val="28"/>
          <w:szCs w:val="28"/>
          <w:lang w:val="en-US"/>
        </w:rPr>
        <w:t>54</w:t>
      </w:r>
      <w:r w:rsidRPr="00B211B0">
        <w:rPr>
          <w:rFonts w:ascii="Times New Roman" w:hAnsi="Times New Roman" w:cs="Times New Roman"/>
          <w:sz w:val="28"/>
          <w:szCs w:val="28"/>
        </w:rPr>
        <w:t xml:space="preserve"> văn bản QPPL (trong đó có </w:t>
      </w:r>
      <w:r w:rsidRPr="00B211B0">
        <w:rPr>
          <w:rFonts w:ascii="Times New Roman" w:hAnsi="Times New Roman" w:cs="Times New Roman"/>
          <w:sz w:val="28"/>
          <w:szCs w:val="28"/>
          <w:lang w:val="en-US"/>
        </w:rPr>
        <w:t>19</w:t>
      </w:r>
      <w:r w:rsidRPr="00B211B0">
        <w:rPr>
          <w:rFonts w:ascii="Times New Roman" w:hAnsi="Times New Roman" w:cs="Times New Roman"/>
          <w:sz w:val="28"/>
          <w:szCs w:val="28"/>
        </w:rPr>
        <w:t xml:space="preserve"> Nghị quyết và 3</w:t>
      </w:r>
      <w:r w:rsidRPr="00B211B0">
        <w:rPr>
          <w:rFonts w:ascii="Times New Roman" w:hAnsi="Times New Roman" w:cs="Times New Roman"/>
          <w:sz w:val="28"/>
          <w:szCs w:val="28"/>
          <w:lang w:val="en-US"/>
        </w:rPr>
        <w:t>5</w:t>
      </w:r>
      <w:r w:rsidRPr="00B211B0">
        <w:rPr>
          <w:rFonts w:ascii="Times New Roman" w:hAnsi="Times New Roman" w:cs="Times New Roman"/>
          <w:sz w:val="28"/>
          <w:szCs w:val="28"/>
        </w:rPr>
        <w:t xml:space="preserve"> Quyết định), cấp huyện ban hành 20 Quyết định QPPL chủ yếu quy định chức năng, nhiệm, vụ quyền hạn của các cơ quan chuyên môn thuộc UBND cấp huyện, cấp xã không ban hành văn bản QPPL. Tất cả các dự thảo văn bản QPPL của HĐND và UBND các cấp đều được tổ chức lấy ý kiến của đối tượng chịu tác động của văn bản, các cơ quan, tổ chức có liên quan và </w:t>
      </w:r>
      <w:r w:rsidRPr="00B211B0">
        <w:rPr>
          <w:rFonts w:ascii="Times New Roman" w:hAnsi="Times New Roman" w:cs="Times New Roman"/>
          <w:sz w:val="28"/>
          <w:szCs w:val="28"/>
          <w:lang w:val="en-US"/>
        </w:rPr>
        <w:t xml:space="preserve">giao </w:t>
      </w:r>
      <w:r w:rsidRPr="00B211B0">
        <w:rPr>
          <w:rFonts w:ascii="Times New Roman" w:hAnsi="Times New Roman" w:cs="Times New Roman"/>
          <w:sz w:val="28"/>
          <w:szCs w:val="28"/>
        </w:rPr>
        <w:t>cơ quan Tư pháp thẩm định trước khi trình UBND cùng cấp</w:t>
      </w:r>
      <w:r w:rsidRPr="00B211B0">
        <w:rPr>
          <w:rFonts w:ascii="Times New Roman" w:hAnsi="Times New Roman" w:cs="Times New Roman"/>
          <w:sz w:val="28"/>
          <w:szCs w:val="28"/>
          <w:lang w:val="en-US"/>
        </w:rPr>
        <w:t xml:space="preserve"> ban hành</w:t>
      </w:r>
      <w:r w:rsidRPr="00B211B0">
        <w:rPr>
          <w:rFonts w:ascii="Times New Roman" w:hAnsi="Times New Roman" w:cs="Times New Roman"/>
          <w:sz w:val="28"/>
          <w:szCs w:val="28"/>
        </w:rPr>
        <w:t xml:space="preserve">. </w:t>
      </w:r>
    </w:p>
    <w:p w:rsidR="00170B86" w:rsidRPr="00B211B0" w:rsidRDefault="00170B86" w:rsidP="00440D77">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xml:space="preserve">Công tác thẩm định văn bản QPPL tiếp tục được chú trọng, nâng cao về chất lượng và đảm bảo về thời gian. </w:t>
      </w:r>
      <w:r w:rsidR="00804BE6" w:rsidRPr="00B211B0">
        <w:rPr>
          <w:rFonts w:ascii="Times New Roman" w:hAnsi="Times New Roman" w:cs="Times New Roman"/>
          <w:sz w:val="28"/>
          <w:szCs w:val="28"/>
          <w:lang w:val="en-US"/>
        </w:rPr>
        <w:t>Đến nay</w:t>
      </w:r>
      <w:r w:rsidRPr="00B211B0">
        <w:rPr>
          <w:rFonts w:ascii="Times New Roman" w:hAnsi="Times New Roman" w:cs="Times New Roman"/>
          <w:sz w:val="28"/>
          <w:szCs w:val="28"/>
        </w:rPr>
        <w:t xml:space="preserve">, </w:t>
      </w:r>
      <w:r w:rsidR="00E53289" w:rsidRPr="00B211B0">
        <w:rPr>
          <w:rFonts w:ascii="Times New Roman" w:hAnsi="Times New Roman" w:cs="Times New Roman"/>
          <w:sz w:val="28"/>
          <w:szCs w:val="28"/>
          <w:lang w:val="en-US"/>
        </w:rPr>
        <w:t xml:space="preserve">có </w:t>
      </w:r>
      <w:r w:rsidRPr="00B211B0">
        <w:rPr>
          <w:rFonts w:ascii="Times New Roman" w:hAnsi="Times New Roman" w:cs="Times New Roman"/>
          <w:sz w:val="28"/>
          <w:szCs w:val="28"/>
          <w:lang w:val="en-US"/>
        </w:rPr>
        <w:t>36</w:t>
      </w:r>
      <w:r w:rsidRPr="00B211B0">
        <w:rPr>
          <w:rFonts w:ascii="Times New Roman" w:hAnsi="Times New Roman" w:cs="Times New Roman"/>
          <w:sz w:val="28"/>
          <w:szCs w:val="28"/>
        </w:rPr>
        <w:t xml:space="preserve"> dự thảo văn bản QPPL</w:t>
      </w:r>
      <w:r w:rsidR="00E53289" w:rsidRPr="00B211B0">
        <w:rPr>
          <w:rFonts w:ascii="Times New Roman" w:hAnsi="Times New Roman" w:cs="Times New Roman"/>
          <w:sz w:val="28"/>
          <w:szCs w:val="28"/>
          <w:lang w:val="en-US"/>
        </w:rPr>
        <w:t xml:space="preserve"> cấp tỉnh</w:t>
      </w:r>
      <w:r w:rsidRPr="00B211B0">
        <w:rPr>
          <w:rFonts w:ascii="Times New Roman" w:hAnsi="Times New Roman" w:cs="Times New Roman"/>
          <w:sz w:val="28"/>
          <w:szCs w:val="28"/>
        </w:rPr>
        <w:t xml:space="preserve"> liên quan chủ yếu đến lĩnh vực như: tổ chức bộ máy, đất đai, tài chính</w:t>
      </w:r>
      <w:r w:rsidRPr="00B211B0">
        <w:rPr>
          <w:rFonts w:ascii="Times New Roman" w:hAnsi="Times New Roman" w:cs="Times New Roman"/>
          <w:sz w:val="28"/>
          <w:szCs w:val="28"/>
          <w:lang w:val="en-US"/>
        </w:rPr>
        <w:t>, an sinh xã hội</w:t>
      </w:r>
      <w:r w:rsidR="00E53289" w:rsidRPr="00B211B0">
        <w:rPr>
          <w:rFonts w:ascii="Times New Roman" w:hAnsi="Times New Roman" w:cs="Times New Roman"/>
          <w:sz w:val="28"/>
          <w:szCs w:val="28"/>
          <w:lang w:val="en-US"/>
        </w:rPr>
        <w:t xml:space="preserve">; </w:t>
      </w:r>
      <w:r w:rsidR="00E53289" w:rsidRPr="00B211B0">
        <w:rPr>
          <w:rFonts w:ascii="Times New Roman" w:hAnsi="Times New Roman" w:cs="Times New Roman"/>
          <w:sz w:val="28"/>
          <w:szCs w:val="28"/>
        </w:rPr>
        <w:t>21 dự thảo văn bản QPPL</w:t>
      </w:r>
      <w:r w:rsidR="00E53289" w:rsidRPr="00B211B0">
        <w:rPr>
          <w:rFonts w:ascii="Times New Roman" w:hAnsi="Times New Roman" w:cs="Times New Roman"/>
          <w:sz w:val="28"/>
          <w:szCs w:val="28"/>
          <w:lang w:val="en-US"/>
        </w:rPr>
        <w:t xml:space="preserve"> cấp huyện được thẩm định</w:t>
      </w:r>
      <w:r w:rsidRPr="00B211B0">
        <w:rPr>
          <w:rFonts w:ascii="Times New Roman" w:hAnsi="Times New Roman" w:cs="Times New Roman"/>
          <w:sz w:val="28"/>
          <w:szCs w:val="28"/>
        </w:rPr>
        <w:t>. Quá trình thẩm định văn bản được thực hiện nghiêm túc, đúng quy định của Luật Ban hành văn bản QPPL, Luật sửa đổi, bổ sung một số điều của Luật Ban hành văn bản QPPL và các văn bản hướng dẫn thi hành.</w:t>
      </w:r>
    </w:p>
    <w:p w:rsidR="00170B86" w:rsidRPr="00B211B0" w:rsidRDefault="00170B86" w:rsidP="00440D77">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xml:space="preserve">Việc tổ chức góp ý các dự thảo văn bản quy phạm pháp luật được các sở, ban, ngành cấp tỉnh và địa phương thực hiện nghiêm túc, chất lượng và kịp thời theo yêu cầu các bộ, ngành </w:t>
      </w:r>
      <w:r w:rsidRPr="00B211B0">
        <w:rPr>
          <w:rFonts w:ascii="Times New Roman" w:hAnsi="Times New Roman" w:cs="Times New Roman"/>
          <w:sz w:val="28"/>
          <w:szCs w:val="28"/>
          <w:lang w:val="en-US"/>
        </w:rPr>
        <w:t>T</w:t>
      </w:r>
      <w:r w:rsidRPr="00B211B0">
        <w:rPr>
          <w:rFonts w:ascii="Times New Roman" w:hAnsi="Times New Roman" w:cs="Times New Roman"/>
          <w:sz w:val="28"/>
          <w:szCs w:val="28"/>
        </w:rPr>
        <w:t xml:space="preserve">rung ương. Theo đó, </w:t>
      </w:r>
      <w:r w:rsidR="00C62C93" w:rsidRPr="00B211B0">
        <w:rPr>
          <w:rFonts w:ascii="Times New Roman" w:hAnsi="Times New Roman" w:cs="Times New Roman"/>
          <w:sz w:val="28"/>
          <w:szCs w:val="28"/>
          <w:lang w:val="en-US"/>
        </w:rPr>
        <w:t>tính đến nay</w:t>
      </w:r>
      <w:r w:rsidRPr="00B211B0">
        <w:rPr>
          <w:rFonts w:ascii="Times New Roman" w:hAnsi="Times New Roman" w:cs="Times New Roman"/>
          <w:sz w:val="28"/>
          <w:szCs w:val="28"/>
        </w:rPr>
        <w:t xml:space="preserve"> đã tham gia góp ý 1</w:t>
      </w:r>
      <w:r w:rsidRPr="00B211B0">
        <w:rPr>
          <w:rFonts w:ascii="Times New Roman" w:hAnsi="Times New Roman" w:cs="Times New Roman"/>
          <w:sz w:val="28"/>
          <w:szCs w:val="28"/>
          <w:lang w:val="en-US"/>
        </w:rPr>
        <w:t>42</w:t>
      </w:r>
      <w:r w:rsidRPr="00B211B0">
        <w:rPr>
          <w:rFonts w:ascii="Times New Roman" w:hAnsi="Times New Roman" w:cs="Times New Roman"/>
          <w:sz w:val="28"/>
          <w:szCs w:val="28"/>
        </w:rPr>
        <w:t xml:space="preserve"> dự thảo văn bản (trong đó có </w:t>
      </w:r>
      <w:r w:rsidRPr="00B211B0">
        <w:rPr>
          <w:rFonts w:ascii="Times New Roman" w:hAnsi="Times New Roman" w:cs="Times New Roman"/>
          <w:sz w:val="28"/>
          <w:szCs w:val="28"/>
          <w:lang w:val="en-US"/>
        </w:rPr>
        <w:t>86</w:t>
      </w:r>
      <w:r w:rsidRPr="00B211B0">
        <w:rPr>
          <w:rFonts w:ascii="Times New Roman" w:hAnsi="Times New Roman" w:cs="Times New Roman"/>
          <w:sz w:val="28"/>
          <w:szCs w:val="28"/>
        </w:rPr>
        <w:t xml:space="preserve"> văn bản QPP</w:t>
      </w:r>
      <w:r w:rsidRPr="00B211B0">
        <w:rPr>
          <w:rFonts w:ascii="Times New Roman" w:hAnsi="Times New Roman" w:cs="Times New Roman"/>
          <w:sz w:val="28"/>
          <w:szCs w:val="28"/>
          <w:lang w:val="en-US"/>
        </w:rPr>
        <w:t>L</w:t>
      </w:r>
      <w:r w:rsidRPr="00B211B0">
        <w:rPr>
          <w:rFonts w:ascii="Times New Roman" w:hAnsi="Times New Roman" w:cs="Times New Roman"/>
          <w:sz w:val="28"/>
          <w:szCs w:val="28"/>
        </w:rPr>
        <w:t xml:space="preserve"> của Trung ương và địa phương). Các ý kiến góp ý có chất lượng, được cơ quan soạn thảo tiếp thu, ghi nhận và đánh giá cao.</w:t>
      </w:r>
    </w:p>
    <w:p w:rsidR="00810BED" w:rsidRPr="00B211B0" w:rsidRDefault="00170B86" w:rsidP="00440D77">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xml:space="preserve">Thực hiện Luật Ban hành văn bản quy phạm pháp luật và Nghị định số 34/2016/NĐ-CP, Nghị định số 154/2020/ NĐ-CP, Quyết định số 10/2018/QĐ-UBND ngày 06/4/2018 của </w:t>
      </w:r>
      <w:r w:rsidRPr="00B211B0">
        <w:rPr>
          <w:rFonts w:ascii="Times New Roman" w:hAnsi="Times New Roman" w:cs="Times New Roman"/>
          <w:sz w:val="28"/>
          <w:szCs w:val="28"/>
          <w:lang w:val="en-US"/>
        </w:rPr>
        <w:t>UBND</w:t>
      </w:r>
      <w:r w:rsidRPr="00B211B0">
        <w:rPr>
          <w:rFonts w:ascii="Times New Roman" w:hAnsi="Times New Roman" w:cs="Times New Roman"/>
          <w:sz w:val="28"/>
          <w:szCs w:val="28"/>
        </w:rPr>
        <w:t xml:space="preserve"> tỉnh </w:t>
      </w:r>
      <w:r w:rsidRPr="00B211B0">
        <w:rPr>
          <w:rFonts w:ascii="Times New Roman" w:hAnsi="Times New Roman" w:cs="Times New Roman"/>
          <w:sz w:val="28"/>
          <w:szCs w:val="28"/>
          <w:lang w:val="en-US"/>
        </w:rPr>
        <w:t xml:space="preserve">Hà Tĩnh </w:t>
      </w:r>
      <w:r w:rsidRPr="00B211B0">
        <w:rPr>
          <w:rFonts w:ascii="Times New Roman" w:hAnsi="Times New Roman" w:cs="Times New Roman"/>
          <w:sz w:val="28"/>
          <w:szCs w:val="28"/>
        </w:rPr>
        <w:t>ban hành Quy chế phối hợp trong công tác xây dựng kiểm tra, tự kiểm tra, xử lý</w:t>
      </w:r>
      <w:r w:rsidR="008057F1" w:rsidRPr="00B211B0">
        <w:rPr>
          <w:rFonts w:ascii="Times New Roman" w:hAnsi="Times New Roman" w:cs="Times New Roman"/>
          <w:sz w:val="28"/>
          <w:szCs w:val="28"/>
          <w:lang w:val="en-US"/>
        </w:rPr>
        <w:t>,</w:t>
      </w:r>
      <w:r w:rsidRPr="00B211B0">
        <w:rPr>
          <w:rFonts w:ascii="Times New Roman" w:hAnsi="Times New Roman" w:cs="Times New Roman"/>
          <w:sz w:val="28"/>
          <w:szCs w:val="28"/>
        </w:rPr>
        <w:t xml:space="preserve"> rà soát, hệ thống hóa và cập nhật vào cơ sở dữ liệu quốc gia về pháp luật, hệ thống công báo điện tử tỉnh</w:t>
      </w:r>
      <w:r w:rsidR="00810BED" w:rsidRPr="00B211B0">
        <w:rPr>
          <w:rFonts w:ascii="Times New Roman" w:hAnsi="Times New Roman" w:cs="Times New Roman"/>
          <w:sz w:val="28"/>
          <w:szCs w:val="28"/>
          <w:lang w:val="en-US"/>
        </w:rPr>
        <w:t>;</w:t>
      </w:r>
      <w:r w:rsidRPr="00B211B0">
        <w:rPr>
          <w:rFonts w:ascii="Times New Roman" w:hAnsi="Times New Roman" w:cs="Times New Roman"/>
          <w:sz w:val="28"/>
          <w:szCs w:val="28"/>
          <w:lang w:val="en-US"/>
        </w:rPr>
        <w:t xml:space="preserve"> chỉ đạo </w:t>
      </w:r>
      <w:r w:rsidRPr="00B211B0">
        <w:rPr>
          <w:rFonts w:ascii="Times New Roman" w:hAnsi="Times New Roman" w:cs="Times New Roman"/>
          <w:sz w:val="28"/>
          <w:szCs w:val="28"/>
        </w:rPr>
        <w:t>Sở Tư pháp cùng với các sở, ban, ngành cấp tỉnh đã tổ chức rà soát 189 văn bản quy phạm pháp luật của Trung ương (Luật, Nghị định, Thông tư) để xác định nội dung giao HĐND, UBND tỉnh quy định chi tiết.</w:t>
      </w:r>
    </w:p>
    <w:p w:rsidR="00170B86" w:rsidRPr="00B211B0" w:rsidRDefault="00170B86" w:rsidP="00440D77">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xml:space="preserve"> </w:t>
      </w:r>
      <w:r w:rsidR="00810BED" w:rsidRPr="00B211B0">
        <w:rPr>
          <w:rFonts w:ascii="Times New Roman" w:hAnsi="Times New Roman" w:cs="Times New Roman"/>
          <w:sz w:val="28"/>
          <w:szCs w:val="28"/>
          <w:lang w:val="en-US"/>
        </w:rPr>
        <w:t>B</w:t>
      </w:r>
      <w:r w:rsidRPr="00B211B0">
        <w:rPr>
          <w:rFonts w:ascii="Times New Roman" w:hAnsi="Times New Roman" w:cs="Times New Roman"/>
          <w:sz w:val="28"/>
          <w:szCs w:val="28"/>
        </w:rPr>
        <w:t>an hành Công văn số 2632/UBND-NC</w:t>
      </w:r>
      <w:r w:rsidRPr="00B211B0">
        <w:rPr>
          <w:rFonts w:ascii="Times New Roman" w:hAnsi="Times New Roman" w:cs="Times New Roman"/>
          <w:sz w:val="28"/>
          <w:szCs w:val="28"/>
          <w:vertAlign w:val="subscript"/>
        </w:rPr>
        <w:t>3</w:t>
      </w:r>
      <w:r w:rsidRPr="00B211B0">
        <w:rPr>
          <w:rFonts w:ascii="Times New Roman" w:hAnsi="Times New Roman" w:cs="Times New Roman"/>
          <w:sz w:val="28"/>
          <w:szCs w:val="28"/>
        </w:rPr>
        <w:t xml:space="preserve"> ngày 29/5/2023 giao tham mưu quy định chi tiết các nội dung được giao tại các văn bản quy phạm pháp luật của Trung ương; Công văn số 1927/UBND-NC ngày 22/4/2022 đề nghị Thường trực HĐND tỉnh quyết định danh mục nội dung giao quy định chi tiết. Đồng thời, chỉ đạo Sở Tư pháp thực hiện theo dõi, đôn đốc tình hình xây dựng, ban hành văn </w:t>
      </w:r>
      <w:r w:rsidRPr="00B211B0">
        <w:rPr>
          <w:rFonts w:ascii="Times New Roman" w:hAnsi="Times New Roman" w:cs="Times New Roman"/>
          <w:sz w:val="28"/>
          <w:szCs w:val="28"/>
        </w:rPr>
        <w:lastRenderedPageBreak/>
        <w:t xml:space="preserve">bản quy định chi tiết theo quy định và phân công cán bộ phối hợp chặt chẽ ngay từ đầu với các sở, ban, ngành chủ trì soạn thảo để kiểm soát phạm vi, nội dung giao quy định chi tiết góp phần bảo đảm tính khả thi, nâng cao chất lượng văn bản. </w:t>
      </w:r>
    </w:p>
    <w:p w:rsidR="00170B86" w:rsidRPr="00B211B0" w:rsidRDefault="00170B86" w:rsidP="00440D77">
      <w:pPr>
        <w:widowControl w:val="0"/>
        <w:tabs>
          <w:tab w:val="left" w:pos="709"/>
        </w:tabs>
        <w:autoSpaceDE w:val="0"/>
        <w:autoSpaceDN w:val="0"/>
        <w:spacing w:before="120" w:after="0" w:line="240" w:lineRule="auto"/>
        <w:ind w:firstLine="720"/>
        <w:jc w:val="both"/>
        <w:rPr>
          <w:rFonts w:ascii="Times New Roman" w:hAnsi="Times New Roman" w:cs="Times New Roman"/>
          <w:b/>
          <w:i/>
          <w:sz w:val="28"/>
          <w:szCs w:val="28"/>
        </w:rPr>
      </w:pPr>
      <w:r w:rsidRPr="00B211B0">
        <w:rPr>
          <w:rFonts w:ascii="Times New Roman" w:hAnsi="Times New Roman" w:cs="Times New Roman"/>
          <w:b/>
          <w:i/>
          <w:sz w:val="28"/>
          <w:szCs w:val="28"/>
        </w:rPr>
        <w:t>1.2. Kết quả</w:t>
      </w:r>
      <w:r w:rsidRPr="00B211B0">
        <w:rPr>
          <w:rFonts w:ascii="Times New Roman" w:hAnsi="Times New Roman" w:cs="Times New Roman"/>
          <w:b/>
          <w:i/>
          <w:spacing w:val="-2"/>
          <w:sz w:val="28"/>
          <w:szCs w:val="28"/>
        </w:rPr>
        <w:t xml:space="preserve"> </w:t>
      </w:r>
      <w:r w:rsidRPr="00B211B0">
        <w:rPr>
          <w:rFonts w:ascii="Times New Roman" w:hAnsi="Times New Roman" w:cs="Times New Roman"/>
          <w:b/>
          <w:i/>
          <w:sz w:val="28"/>
          <w:szCs w:val="28"/>
        </w:rPr>
        <w:t>tổ chức</w:t>
      </w:r>
      <w:r w:rsidRPr="00B211B0">
        <w:rPr>
          <w:rFonts w:ascii="Times New Roman" w:hAnsi="Times New Roman" w:cs="Times New Roman"/>
          <w:b/>
          <w:i/>
          <w:spacing w:val="-1"/>
          <w:sz w:val="28"/>
          <w:szCs w:val="28"/>
        </w:rPr>
        <w:t xml:space="preserve"> </w:t>
      </w:r>
      <w:r w:rsidRPr="00B211B0">
        <w:rPr>
          <w:rFonts w:ascii="Times New Roman" w:hAnsi="Times New Roman" w:cs="Times New Roman"/>
          <w:b/>
          <w:i/>
          <w:sz w:val="28"/>
          <w:szCs w:val="28"/>
        </w:rPr>
        <w:t>thi</w:t>
      </w:r>
      <w:r w:rsidRPr="00B211B0">
        <w:rPr>
          <w:rFonts w:ascii="Times New Roman" w:hAnsi="Times New Roman" w:cs="Times New Roman"/>
          <w:b/>
          <w:i/>
          <w:spacing w:val="-3"/>
          <w:sz w:val="28"/>
          <w:szCs w:val="28"/>
        </w:rPr>
        <w:t xml:space="preserve"> </w:t>
      </w:r>
      <w:r w:rsidRPr="00B211B0">
        <w:rPr>
          <w:rFonts w:ascii="Times New Roman" w:hAnsi="Times New Roman" w:cs="Times New Roman"/>
          <w:b/>
          <w:i/>
          <w:sz w:val="28"/>
          <w:szCs w:val="28"/>
        </w:rPr>
        <w:t>hành</w:t>
      </w:r>
      <w:r w:rsidRPr="00B211B0">
        <w:rPr>
          <w:rFonts w:ascii="Times New Roman" w:hAnsi="Times New Roman" w:cs="Times New Roman"/>
          <w:b/>
          <w:i/>
          <w:spacing w:val="-4"/>
          <w:sz w:val="28"/>
          <w:szCs w:val="28"/>
        </w:rPr>
        <w:t xml:space="preserve"> </w:t>
      </w:r>
      <w:r w:rsidRPr="00B211B0">
        <w:rPr>
          <w:rFonts w:ascii="Times New Roman" w:hAnsi="Times New Roman" w:cs="Times New Roman"/>
          <w:b/>
          <w:i/>
          <w:sz w:val="28"/>
          <w:szCs w:val="28"/>
        </w:rPr>
        <w:t>pháp</w:t>
      </w:r>
      <w:r w:rsidRPr="00B211B0">
        <w:rPr>
          <w:rFonts w:ascii="Times New Roman" w:hAnsi="Times New Roman" w:cs="Times New Roman"/>
          <w:b/>
          <w:i/>
          <w:spacing w:val="-2"/>
          <w:sz w:val="28"/>
          <w:szCs w:val="28"/>
        </w:rPr>
        <w:t xml:space="preserve"> </w:t>
      </w:r>
      <w:r w:rsidRPr="00B211B0">
        <w:rPr>
          <w:rFonts w:ascii="Times New Roman" w:hAnsi="Times New Roman" w:cs="Times New Roman"/>
          <w:b/>
          <w:i/>
          <w:sz w:val="28"/>
          <w:szCs w:val="28"/>
        </w:rPr>
        <w:t>luật</w:t>
      </w:r>
      <w:r w:rsidRPr="00B211B0">
        <w:rPr>
          <w:rFonts w:ascii="Times New Roman" w:hAnsi="Times New Roman" w:cs="Times New Roman"/>
          <w:b/>
          <w:i/>
          <w:spacing w:val="-4"/>
          <w:sz w:val="28"/>
          <w:szCs w:val="28"/>
        </w:rPr>
        <w:t xml:space="preserve"> </w:t>
      </w:r>
      <w:r w:rsidRPr="00B211B0">
        <w:rPr>
          <w:rFonts w:ascii="Times New Roman" w:hAnsi="Times New Roman" w:cs="Times New Roman"/>
          <w:b/>
          <w:i/>
          <w:sz w:val="28"/>
          <w:szCs w:val="28"/>
        </w:rPr>
        <w:t>và</w:t>
      </w:r>
      <w:r w:rsidRPr="00B211B0">
        <w:rPr>
          <w:rFonts w:ascii="Times New Roman" w:hAnsi="Times New Roman" w:cs="Times New Roman"/>
          <w:b/>
          <w:i/>
          <w:spacing w:val="-1"/>
          <w:sz w:val="28"/>
          <w:szCs w:val="28"/>
        </w:rPr>
        <w:t xml:space="preserve"> </w:t>
      </w:r>
      <w:r w:rsidRPr="00B211B0">
        <w:rPr>
          <w:rFonts w:ascii="Times New Roman" w:hAnsi="Times New Roman" w:cs="Times New Roman"/>
          <w:b/>
          <w:i/>
          <w:sz w:val="28"/>
          <w:szCs w:val="28"/>
        </w:rPr>
        <w:t>theo</w:t>
      </w:r>
      <w:r w:rsidRPr="00B211B0">
        <w:rPr>
          <w:rFonts w:ascii="Times New Roman" w:hAnsi="Times New Roman" w:cs="Times New Roman"/>
          <w:b/>
          <w:i/>
          <w:spacing w:val="1"/>
          <w:sz w:val="28"/>
          <w:szCs w:val="28"/>
        </w:rPr>
        <w:t xml:space="preserve"> </w:t>
      </w:r>
      <w:r w:rsidRPr="00B211B0">
        <w:rPr>
          <w:rFonts w:ascii="Times New Roman" w:hAnsi="Times New Roman" w:cs="Times New Roman"/>
          <w:b/>
          <w:i/>
          <w:sz w:val="28"/>
          <w:szCs w:val="28"/>
        </w:rPr>
        <w:t>dõi,</w:t>
      </w:r>
      <w:r w:rsidRPr="00B211B0">
        <w:rPr>
          <w:rFonts w:ascii="Times New Roman" w:hAnsi="Times New Roman" w:cs="Times New Roman"/>
          <w:b/>
          <w:i/>
          <w:spacing w:val="-5"/>
          <w:sz w:val="28"/>
          <w:szCs w:val="28"/>
        </w:rPr>
        <w:t xml:space="preserve"> </w:t>
      </w:r>
      <w:r w:rsidRPr="00B211B0">
        <w:rPr>
          <w:rFonts w:ascii="Times New Roman" w:hAnsi="Times New Roman" w:cs="Times New Roman"/>
          <w:b/>
          <w:i/>
          <w:sz w:val="28"/>
          <w:szCs w:val="28"/>
        </w:rPr>
        <w:t>thi</w:t>
      </w:r>
      <w:r w:rsidRPr="00B211B0">
        <w:rPr>
          <w:rFonts w:ascii="Times New Roman" w:hAnsi="Times New Roman" w:cs="Times New Roman"/>
          <w:b/>
          <w:i/>
          <w:spacing w:val="1"/>
          <w:sz w:val="28"/>
          <w:szCs w:val="28"/>
        </w:rPr>
        <w:t xml:space="preserve"> </w:t>
      </w:r>
      <w:r w:rsidRPr="00B211B0">
        <w:rPr>
          <w:rFonts w:ascii="Times New Roman" w:hAnsi="Times New Roman" w:cs="Times New Roman"/>
          <w:b/>
          <w:i/>
          <w:sz w:val="28"/>
          <w:szCs w:val="28"/>
        </w:rPr>
        <w:t>hành pháp</w:t>
      </w:r>
      <w:r w:rsidRPr="00B211B0">
        <w:rPr>
          <w:rFonts w:ascii="Times New Roman" w:hAnsi="Times New Roman" w:cs="Times New Roman"/>
          <w:b/>
          <w:i/>
          <w:spacing w:val="1"/>
          <w:sz w:val="28"/>
          <w:szCs w:val="28"/>
        </w:rPr>
        <w:t xml:space="preserve"> </w:t>
      </w:r>
      <w:r w:rsidRPr="00B211B0">
        <w:rPr>
          <w:rFonts w:ascii="Times New Roman" w:hAnsi="Times New Roman" w:cs="Times New Roman"/>
          <w:b/>
          <w:i/>
          <w:sz w:val="28"/>
          <w:szCs w:val="28"/>
        </w:rPr>
        <w:t>luậ</w:t>
      </w:r>
      <w:r w:rsidRPr="00B211B0">
        <w:rPr>
          <w:rFonts w:ascii="Times New Roman" w:hAnsi="Times New Roman" w:cs="Times New Roman"/>
          <w:b/>
          <w:i/>
          <w:sz w:val="28"/>
          <w:szCs w:val="28"/>
          <w:lang w:val="en-US"/>
        </w:rPr>
        <w:t>t</w:t>
      </w:r>
    </w:p>
    <w:p w:rsidR="00170B86" w:rsidRPr="00B211B0" w:rsidRDefault="00170B86" w:rsidP="00440D77">
      <w:pPr>
        <w:spacing w:before="120" w:after="0" w:line="240" w:lineRule="auto"/>
        <w:ind w:firstLine="720"/>
        <w:jc w:val="both"/>
        <w:rPr>
          <w:rFonts w:ascii="Times New Roman" w:hAnsi="Times New Roman" w:cs="Times New Roman"/>
          <w:sz w:val="28"/>
          <w:szCs w:val="28"/>
          <w:lang w:val="nb-NO"/>
        </w:rPr>
      </w:pPr>
      <w:r w:rsidRPr="00B211B0">
        <w:rPr>
          <w:rFonts w:ascii="Times New Roman" w:hAnsi="Times New Roman" w:cs="Times New Roman"/>
          <w:sz w:val="28"/>
          <w:szCs w:val="28"/>
          <w:lang w:val="nb-NO"/>
        </w:rPr>
        <w:t xml:space="preserve">Việc tổ chức thực hiện văn bản quy phạm pháp luật ở ba cấp đã được triển khai đồng bộ, kịp thời theo quy định. Sau khi các văn bản quy phạm pháp luật do Trung ương, tỉnh được ban hành, UBND tỉnh đã chỉ đạo các Sở, ban, ngành cấp tỉnh, UBND các huyện, thành phố, thị xã kịp thời triển khai các văn bản quy phạm pháp luật bằng nhiều hình thức khác nhau như: tổ chức hội nghị quán triệt, tập huấn nghiệp vụ chuyên sâu, đăng tải công khai trên Cổng/Trang thông tin điện tử của tỉnh, cơ quan, đơn vị để người dân, doanh nghiệp nắm bắt đầy đủ nội dung các văn bản quy phạm pháp luật. Rà soát để xác định nội dung giao quy định chi tiết, qua đó kịp thời tham mưu HĐND, UBND tỉnh ban hành Nghị quyết, Quyết định quy phạm pháp luật để tổ chức thực hiện trên địa bàn tỉnh. </w:t>
      </w:r>
    </w:p>
    <w:p w:rsidR="00170B86" w:rsidRPr="00B211B0" w:rsidRDefault="00170B86" w:rsidP="00440D77">
      <w:pPr>
        <w:spacing w:before="120" w:after="0" w:line="240" w:lineRule="auto"/>
        <w:ind w:firstLine="720"/>
        <w:jc w:val="both"/>
        <w:rPr>
          <w:rFonts w:ascii="Times New Roman" w:hAnsi="Times New Roman" w:cs="Times New Roman"/>
          <w:sz w:val="28"/>
          <w:szCs w:val="28"/>
          <w:lang w:val="nb-NO"/>
        </w:rPr>
      </w:pPr>
      <w:r w:rsidRPr="00B211B0">
        <w:rPr>
          <w:rFonts w:ascii="Times New Roman" w:hAnsi="Times New Roman" w:cs="Times New Roman"/>
          <w:sz w:val="28"/>
          <w:szCs w:val="28"/>
          <w:lang w:val="nb-NO"/>
        </w:rPr>
        <w:t>UBND tỉnh Hà Tĩnh ban hành Kế hoạch công tác Tư pháp năm 2023 trong đó xác định rõ nhiệm vụ đối với công tác này. Bên cạnh đó, để triển khai công tác theo dõi thi hành pháp luật trong lĩnh vực trọng tâm, liên ngành theo Kế hoạch của Thủ tướng Chính phủ, UBND tỉnh đã ban hành Kế hoạch số 45/KH-UBND ngày 27/02/2023 về theo dõi tình hình thi hành pháp luật trong lĩnh vực trọng tâm, liên ngành trên địa bàn tỉnh năm 2023 (Việc thi hành pháp luật về giá và đảm bảo an sinh xã hội). Trên cơ sở đó, rà soát, tổng hợp danh mục văn bản QPPL do HĐND, UBND tỉnh ban hành liên quan đến lĩnh vực trọng tâm để làm cơ sở cho các cơ quan đơn vị liên quan trong quá trình theo dõi.</w:t>
      </w:r>
    </w:p>
    <w:p w:rsidR="00170B86" w:rsidRPr="00B211B0" w:rsidRDefault="00170B86" w:rsidP="00440D77">
      <w:pPr>
        <w:spacing w:before="120" w:after="0" w:line="240" w:lineRule="auto"/>
        <w:ind w:firstLine="720"/>
        <w:jc w:val="both"/>
        <w:rPr>
          <w:rFonts w:ascii="Times New Roman" w:hAnsi="Times New Roman" w:cs="Times New Roman"/>
          <w:sz w:val="28"/>
          <w:szCs w:val="28"/>
          <w:lang w:val="nb-NO"/>
        </w:rPr>
      </w:pPr>
      <w:r w:rsidRPr="00B211B0">
        <w:rPr>
          <w:rFonts w:ascii="Times New Roman" w:hAnsi="Times New Roman" w:cs="Times New Roman"/>
          <w:sz w:val="28"/>
          <w:szCs w:val="28"/>
          <w:lang w:val="nb-NO"/>
        </w:rPr>
        <w:t>Để tăng cường hiệu quả của công tác xử lý vi phạm hành chính và theo dõi thi hành pháp luật trên địa bàn tỉnh, UBND tỉnh ban hành văn bản chỉ đạo số 291/UBND-NC</w:t>
      </w:r>
      <w:r w:rsidRPr="00B211B0">
        <w:rPr>
          <w:rFonts w:ascii="Times New Roman" w:hAnsi="Times New Roman" w:cs="Times New Roman"/>
          <w:sz w:val="28"/>
          <w:szCs w:val="28"/>
          <w:vertAlign w:val="subscript"/>
          <w:lang w:val="nb-NO"/>
        </w:rPr>
        <w:t xml:space="preserve">3 </w:t>
      </w:r>
      <w:r w:rsidRPr="00B211B0">
        <w:rPr>
          <w:rFonts w:ascii="Times New Roman" w:hAnsi="Times New Roman" w:cs="Times New Roman"/>
          <w:sz w:val="28"/>
          <w:szCs w:val="28"/>
          <w:lang w:val="nb-NO"/>
        </w:rPr>
        <w:t>ngày 17/01/2023 về việc tăng cường công tác xử lý vi phạm hành chính và theo dõi thi hành pháp luật và ban hành Kế hoạch kiểm tra công tác thi hành pháp luật về xử lý vi phạm hành chính và theo dõi tình hình thi hành pháp luậ</w:t>
      </w:r>
      <w:r w:rsidR="00915F9B" w:rsidRPr="00B211B0">
        <w:rPr>
          <w:rFonts w:ascii="Times New Roman" w:hAnsi="Times New Roman" w:cs="Times New Roman"/>
          <w:sz w:val="28"/>
          <w:szCs w:val="28"/>
          <w:lang w:val="nb-NO"/>
        </w:rPr>
        <w:t>t trên địa bàn tỉnh năm 2023 và</w:t>
      </w:r>
      <w:r w:rsidRPr="00B211B0">
        <w:rPr>
          <w:rFonts w:ascii="Times New Roman" w:hAnsi="Times New Roman" w:cs="Times New Roman"/>
          <w:sz w:val="28"/>
          <w:szCs w:val="28"/>
          <w:lang w:val="nb-NO"/>
        </w:rPr>
        <w:t xml:space="preserve"> ban hành Báo cáo tổng kết 05 năm triển khai thực hiện “Đề án Đổi mới, nâng cao hiệu quả công tác tổ chức thi hành pháp luật” giai đoạn năm 2018 - 2022. Theo đó, các nhiệm vụ tại Đề án </w:t>
      </w:r>
      <w:r w:rsidR="00036384" w:rsidRPr="00B211B0">
        <w:rPr>
          <w:rFonts w:ascii="Times New Roman" w:hAnsi="Times New Roman" w:cs="Times New Roman"/>
          <w:sz w:val="28"/>
          <w:szCs w:val="28"/>
          <w:lang w:val="nb-NO"/>
        </w:rPr>
        <w:t xml:space="preserve">này </w:t>
      </w:r>
      <w:r w:rsidRPr="00B211B0">
        <w:rPr>
          <w:rFonts w:ascii="Times New Roman" w:hAnsi="Times New Roman" w:cs="Times New Roman"/>
          <w:sz w:val="28"/>
          <w:szCs w:val="28"/>
          <w:lang w:val="nb-NO"/>
        </w:rPr>
        <w:t>đã triển khai đạt được những kết quả tích cực.</w:t>
      </w:r>
    </w:p>
    <w:p w:rsidR="00170B86" w:rsidRPr="00B211B0" w:rsidRDefault="00170B86" w:rsidP="00440D77">
      <w:pPr>
        <w:widowControl w:val="0"/>
        <w:tabs>
          <w:tab w:val="left" w:pos="709"/>
        </w:tabs>
        <w:autoSpaceDE w:val="0"/>
        <w:autoSpaceDN w:val="0"/>
        <w:spacing w:before="120" w:after="0" w:line="240" w:lineRule="auto"/>
        <w:ind w:firstLine="720"/>
        <w:jc w:val="both"/>
        <w:rPr>
          <w:rFonts w:ascii="Times New Roman" w:hAnsi="Times New Roman" w:cs="Times New Roman"/>
          <w:b/>
          <w:i/>
          <w:sz w:val="28"/>
          <w:szCs w:val="28"/>
          <w:lang w:val="en-US"/>
        </w:rPr>
      </w:pPr>
      <w:r w:rsidRPr="00B211B0">
        <w:rPr>
          <w:rFonts w:ascii="Times New Roman" w:hAnsi="Times New Roman" w:cs="Times New Roman"/>
          <w:b/>
          <w:i/>
          <w:sz w:val="28"/>
          <w:szCs w:val="28"/>
        </w:rPr>
        <w:t>1.3. Kết quả</w:t>
      </w:r>
      <w:r w:rsidRPr="00B211B0">
        <w:rPr>
          <w:rFonts w:ascii="Times New Roman" w:hAnsi="Times New Roman" w:cs="Times New Roman"/>
          <w:b/>
          <w:i/>
          <w:spacing w:val="-2"/>
          <w:sz w:val="28"/>
          <w:szCs w:val="28"/>
        </w:rPr>
        <w:t xml:space="preserve"> </w:t>
      </w:r>
      <w:r w:rsidRPr="00B211B0">
        <w:rPr>
          <w:rFonts w:ascii="Times New Roman" w:hAnsi="Times New Roman" w:cs="Times New Roman"/>
          <w:b/>
          <w:i/>
          <w:sz w:val="28"/>
          <w:szCs w:val="28"/>
        </w:rPr>
        <w:t>thực</w:t>
      </w:r>
      <w:r w:rsidRPr="00B211B0">
        <w:rPr>
          <w:rFonts w:ascii="Times New Roman" w:hAnsi="Times New Roman" w:cs="Times New Roman"/>
          <w:b/>
          <w:i/>
          <w:spacing w:val="-1"/>
          <w:sz w:val="28"/>
          <w:szCs w:val="28"/>
        </w:rPr>
        <w:t xml:space="preserve"> </w:t>
      </w:r>
      <w:r w:rsidRPr="00B211B0">
        <w:rPr>
          <w:rFonts w:ascii="Times New Roman" w:hAnsi="Times New Roman" w:cs="Times New Roman"/>
          <w:b/>
          <w:i/>
          <w:sz w:val="28"/>
          <w:szCs w:val="28"/>
        </w:rPr>
        <w:t>hiện tuyên truyền,</w:t>
      </w:r>
      <w:r w:rsidRPr="00B211B0">
        <w:rPr>
          <w:rFonts w:ascii="Times New Roman" w:hAnsi="Times New Roman" w:cs="Times New Roman"/>
          <w:b/>
          <w:i/>
          <w:spacing w:val="-2"/>
          <w:sz w:val="28"/>
          <w:szCs w:val="28"/>
        </w:rPr>
        <w:t xml:space="preserve"> </w:t>
      </w:r>
      <w:r w:rsidRPr="00B211B0">
        <w:rPr>
          <w:rFonts w:ascii="Times New Roman" w:hAnsi="Times New Roman" w:cs="Times New Roman"/>
          <w:b/>
          <w:i/>
          <w:sz w:val="28"/>
          <w:szCs w:val="28"/>
        </w:rPr>
        <w:t>phổ</w:t>
      </w:r>
      <w:r w:rsidRPr="00B211B0">
        <w:rPr>
          <w:rFonts w:ascii="Times New Roman" w:hAnsi="Times New Roman" w:cs="Times New Roman"/>
          <w:b/>
          <w:i/>
          <w:spacing w:val="-1"/>
          <w:sz w:val="28"/>
          <w:szCs w:val="28"/>
        </w:rPr>
        <w:t xml:space="preserve"> </w:t>
      </w:r>
      <w:r w:rsidRPr="00B211B0">
        <w:rPr>
          <w:rFonts w:ascii="Times New Roman" w:hAnsi="Times New Roman" w:cs="Times New Roman"/>
          <w:b/>
          <w:i/>
          <w:sz w:val="28"/>
          <w:szCs w:val="28"/>
        </w:rPr>
        <w:t>biến</w:t>
      </w:r>
      <w:r w:rsidRPr="00B211B0">
        <w:rPr>
          <w:rFonts w:ascii="Times New Roman" w:hAnsi="Times New Roman" w:cs="Times New Roman"/>
          <w:b/>
          <w:i/>
          <w:spacing w:val="-4"/>
          <w:sz w:val="28"/>
          <w:szCs w:val="28"/>
        </w:rPr>
        <w:t xml:space="preserve"> </w:t>
      </w:r>
      <w:r w:rsidRPr="00B211B0">
        <w:rPr>
          <w:rFonts w:ascii="Times New Roman" w:hAnsi="Times New Roman" w:cs="Times New Roman"/>
          <w:b/>
          <w:i/>
          <w:sz w:val="28"/>
          <w:szCs w:val="28"/>
        </w:rPr>
        <w:t>giáo</w:t>
      </w:r>
      <w:r w:rsidRPr="00B211B0">
        <w:rPr>
          <w:rFonts w:ascii="Times New Roman" w:hAnsi="Times New Roman" w:cs="Times New Roman"/>
          <w:b/>
          <w:i/>
          <w:spacing w:val="-3"/>
          <w:sz w:val="28"/>
          <w:szCs w:val="28"/>
        </w:rPr>
        <w:t xml:space="preserve"> </w:t>
      </w:r>
      <w:r w:rsidRPr="00B211B0">
        <w:rPr>
          <w:rFonts w:ascii="Times New Roman" w:hAnsi="Times New Roman" w:cs="Times New Roman"/>
          <w:b/>
          <w:i/>
          <w:sz w:val="28"/>
          <w:szCs w:val="28"/>
        </w:rPr>
        <w:t>dục</w:t>
      </w:r>
      <w:r w:rsidRPr="00B211B0">
        <w:rPr>
          <w:rFonts w:ascii="Times New Roman" w:hAnsi="Times New Roman" w:cs="Times New Roman"/>
          <w:b/>
          <w:i/>
          <w:spacing w:val="-4"/>
          <w:sz w:val="28"/>
          <w:szCs w:val="28"/>
        </w:rPr>
        <w:t xml:space="preserve"> </w:t>
      </w:r>
      <w:r w:rsidRPr="00B211B0">
        <w:rPr>
          <w:rFonts w:ascii="Times New Roman" w:hAnsi="Times New Roman" w:cs="Times New Roman"/>
          <w:b/>
          <w:i/>
          <w:sz w:val="28"/>
          <w:szCs w:val="28"/>
        </w:rPr>
        <w:t>pháp luật</w:t>
      </w:r>
    </w:p>
    <w:p w:rsidR="00170B86" w:rsidRPr="00B211B0" w:rsidRDefault="00170B86" w:rsidP="00440D77">
      <w:pPr>
        <w:spacing w:before="120" w:after="0" w:line="240" w:lineRule="auto"/>
        <w:ind w:firstLine="720"/>
        <w:jc w:val="both"/>
        <w:rPr>
          <w:rFonts w:ascii="Times New Roman" w:hAnsi="Times New Roman" w:cs="Times New Roman"/>
          <w:sz w:val="28"/>
          <w:szCs w:val="28"/>
          <w:lang w:val="nb-NO"/>
        </w:rPr>
      </w:pPr>
      <w:r w:rsidRPr="00B211B0">
        <w:rPr>
          <w:rFonts w:ascii="Times New Roman" w:hAnsi="Times New Roman" w:cs="Times New Roman"/>
          <w:sz w:val="28"/>
          <w:szCs w:val="28"/>
          <w:lang w:val="nb-NO"/>
        </w:rPr>
        <w:t>UBND tỉnh ban hành Kế hoạch hoạt động năm 2023 làm cơ sở cho các cơ quan, đơn vị, tổ chức trên địa bàn tỉnh triển khai công tác phổ biến giáo dục pháp luật (PBGDPL)</w:t>
      </w:r>
      <w:r w:rsidR="00FB76D4" w:rsidRPr="00B211B0">
        <w:rPr>
          <w:rFonts w:ascii="Times New Roman" w:hAnsi="Times New Roman" w:cs="Times New Roman"/>
          <w:sz w:val="28"/>
          <w:szCs w:val="28"/>
          <w:lang w:val="nb-NO"/>
        </w:rPr>
        <w:t>;</w:t>
      </w:r>
      <w:r w:rsidRPr="00B211B0">
        <w:rPr>
          <w:rFonts w:ascii="Times New Roman" w:hAnsi="Times New Roman" w:cs="Times New Roman"/>
          <w:sz w:val="28"/>
          <w:szCs w:val="28"/>
          <w:lang w:val="nb-NO"/>
        </w:rPr>
        <w:t xml:space="preserve"> đồng thời, xây dựng các chương trình ký kết, phối hợp PBGDPL năm 2023 với các cơ quan, đơn vị để tổ chức triển khai thực hiện trên địa bàn tỉnh được hiệu qu</w:t>
      </w:r>
      <w:r w:rsidR="007D52C3" w:rsidRPr="00B211B0">
        <w:rPr>
          <w:rFonts w:ascii="Times New Roman" w:hAnsi="Times New Roman" w:cs="Times New Roman"/>
          <w:sz w:val="28"/>
          <w:szCs w:val="28"/>
          <w:lang w:val="nb-NO"/>
        </w:rPr>
        <w:t>ả</w:t>
      </w:r>
      <w:r w:rsidR="00FB76D4" w:rsidRPr="00B211B0">
        <w:rPr>
          <w:rFonts w:ascii="Times New Roman" w:hAnsi="Times New Roman" w:cs="Times New Roman"/>
          <w:sz w:val="28"/>
          <w:szCs w:val="28"/>
          <w:lang w:val="nb-NO"/>
        </w:rPr>
        <w:t xml:space="preserve">, </w:t>
      </w:r>
      <w:r w:rsidRPr="00B211B0">
        <w:rPr>
          <w:rFonts w:ascii="Times New Roman" w:hAnsi="Times New Roman" w:cs="Times New Roman"/>
          <w:sz w:val="28"/>
          <w:szCs w:val="28"/>
          <w:lang w:val="nb-NO"/>
        </w:rPr>
        <w:t xml:space="preserve">chỉ đạo các sở, ban, ngành cấp tỉnh và địa phương tập trung vào những sự kiện có tính thời sự, tuyên truyền, phổ biến bằng nhiều hình thức thiết thực như: xây dựng Chương trình Pháp luật và đời sống phát sóng trên Đài phát thanh và Truyền hình; xây dựng bản tin tư pháp; xây dựng sổ </w:t>
      </w:r>
      <w:r w:rsidRPr="00B211B0">
        <w:rPr>
          <w:rFonts w:ascii="Times New Roman" w:hAnsi="Times New Roman" w:cs="Times New Roman"/>
          <w:sz w:val="28"/>
          <w:szCs w:val="28"/>
          <w:lang w:val="nb-NO"/>
        </w:rPr>
        <w:lastRenderedPageBreak/>
        <w:t>tay, tờ gấp... Từ đó, để các cơ quan, tổ chức và người dân trên địa bàn tỉnh hiểu rõ và áp dụng pháp luật đảm bảo đúng quy định.</w:t>
      </w:r>
    </w:p>
    <w:p w:rsidR="00170B86" w:rsidRPr="00B211B0" w:rsidRDefault="00170B86" w:rsidP="00440D77">
      <w:pPr>
        <w:widowControl w:val="0"/>
        <w:tabs>
          <w:tab w:val="left" w:pos="567"/>
        </w:tabs>
        <w:autoSpaceDE w:val="0"/>
        <w:autoSpaceDN w:val="0"/>
        <w:spacing w:before="120" w:after="0" w:line="240" w:lineRule="auto"/>
        <w:ind w:firstLine="720"/>
        <w:jc w:val="both"/>
        <w:rPr>
          <w:rFonts w:ascii="Times New Roman" w:hAnsi="Times New Roman" w:cs="Times New Roman"/>
          <w:b/>
          <w:i/>
          <w:sz w:val="28"/>
          <w:szCs w:val="28"/>
          <w:lang w:val="en-US"/>
        </w:rPr>
      </w:pPr>
      <w:r w:rsidRPr="00B211B0">
        <w:rPr>
          <w:rFonts w:ascii="Times New Roman" w:hAnsi="Times New Roman" w:cs="Times New Roman"/>
          <w:b/>
          <w:i/>
          <w:sz w:val="28"/>
          <w:szCs w:val="28"/>
        </w:rPr>
        <w:t xml:space="preserve"> 1.4. Kết quả kiểm tra, rà soát và hệ thống hóa văn bản </w:t>
      </w:r>
      <w:r w:rsidRPr="00B211B0">
        <w:rPr>
          <w:rFonts w:ascii="Times New Roman" w:hAnsi="Times New Roman" w:cs="Times New Roman"/>
          <w:b/>
          <w:i/>
          <w:sz w:val="28"/>
          <w:szCs w:val="28"/>
          <w:lang w:val="en-US"/>
        </w:rPr>
        <w:t>QPPL</w:t>
      </w:r>
    </w:p>
    <w:p w:rsidR="00E36F35" w:rsidRPr="00B211B0" w:rsidRDefault="00170B86" w:rsidP="00440D77">
      <w:pPr>
        <w:widowControl w:val="0"/>
        <w:tabs>
          <w:tab w:val="left" w:pos="567"/>
        </w:tabs>
        <w:autoSpaceDE w:val="0"/>
        <w:autoSpaceDN w:val="0"/>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lang w:val="en-US"/>
        </w:rPr>
        <w:t xml:space="preserve">- </w:t>
      </w:r>
      <w:r w:rsidRPr="00B211B0">
        <w:rPr>
          <w:rFonts w:ascii="Times New Roman" w:hAnsi="Times New Roman" w:cs="Times New Roman"/>
          <w:sz w:val="28"/>
          <w:szCs w:val="28"/>
        </w:rPr>
        <w:t>Công tác kiểm tra, tự kiểm tra văn bản QPPL tiếp tục được xác định là hoạt động quan trọng nhằm phát hiện, khắc phục khiếm khuyết của văn bản QPPL, góp phần hoàn thiện hệ thống văn bản QPPL của địa phương</w:t>
      </w:r>
      <w:r w:rsidR="00912AAA" w:rsidRPr="00B211B0">
        <w:rPr>
          <w:rFonts w:ascii="Times New Roman" w:hAnsi="Times New Roman" w:cs="Times New Roman"/>
          <w:sz w:val="28"/>
          <w:szCs w:val="28"/>
          <w:lang w:val="en-US"/>
        </w:rPr>
        <w:t xml:space="preserve"> và đã</w:t>
      </w:r>
      <w:r w:rsidRPr="00B211B0">
        <w:rPr>
          <w:rFonts w:ascii="Times New Roman" w:hAnsi="Times New Roman" w:cs="Times New Roman"/>
          <w:sz w:val="28"/>
          <w:szCs w:val="28"/>
          <w:lang w:val="en-US"/>
        </w:rPr>
        <w:t xml:space="preserve"> </w:t>
      </w:r>
      <w:r w:rsidRPr="00B211B0">
        <w:rPr>
          <w:rFonts w:ascii="Times New Roman" w:hAnsi="Times New Roman" w:cs="Times New Roman"/>
          <w:sz w:val="28"/>
          <w:szCs w:val="28"/>
        </w:rPr>
        <w:t>chỉ đạo Sở Tư pháp thực hiện tự kiểm tra 3</w:t>
      </w:r>
      <w:r w:rsidRPr="00B211B0">
        <w:rPr>
          <w:rFonts w:ascii="Times New Roman" w:hAnsi="Times New Roman" w:cs="Times New Roman"/>
          <w:sz w:val="28"/>
          <w:szCs w:val="28"/>
          <w:lang w:val="en-US"/>
        </w:rPr>
        <w:t>5</w:t>
      </w:r>
      <w:r w:rsidRPr="00B211B0">
        <w:rPr>
          <w:rFonts w:ascii="Times New Roman" w:hAnsi="Times New Roman" w:cs="Times New Roman"/>
          <w:sz w:val="28"/>
          <w:szCs w:val="28"/>
        </w:rPr>
        <w:t xml:space="preserve"> văn bản QPPL do UBND tỉnh ban hành</w:t>
      </w:r>
      <w:r w:rsidR="00E36F35" w:rsidRPr="00B211B0">
        <w:rPr>
          <w:rFonts w:ascii="Times New Roman" w:hAnsi="Times New Roman" w:cs="Times New Roman"/>
          <w:sz w:val="28"/>
          <w:szCs w:val="28"/>
          <w:lang w:val="en-US"/>
        </w:rPr>
        <w:t>.</w:t>
      </w:r>
      <w:r w:rsidRPr="00B211B0">
        <w:rPr>
          <w:rFonts w:ascii="Times New Roman" w:hAnsi="Times New Roman" w:cs="Times New Roman"/>
          <w:sz w:val="28"/>
          <w:szCs w:val="28"/>
        </w:rPr>
        <w:t xml:space="preserve"> </w:t>
      </w:r>
    </w:p>
    <w:p w:rsidR="00170B86" w:rsidRPr="00B211B0" w:rsidRDefault="00170B86" w:rsidP="00440D77">
      <w:pPr>
        <w:widowControl w:val="0"/>
        <w:tabs>
          <w:tab w:val="left" w:pos="567"/>
        </w:tabs>
        <w:autoSpaceDE w:val="0"/>
        <w:autoSpaceDN w:val="0"/>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lang w:val="en-US"/>
        </w:rPr>
        <w:t xml:space="preserve">- </w:t>
      </w:r>
      <w:r w:rsidRPr="00B211B0">
        <w:rPr>
          <w:rFonts w:ascii="Times New Roman" w:hAnsi="Times New Roman" w:cs="Times New Roman"/>
          <w:sz w:val="28"/>
          <w:szCs w:val="28"/>
        </w:rPr>
        <w:t>Công tác rà soát văn bản QPPL được triển khai thường xuyên, kịp thời và đạt kết quả tích cực, góp phần hoàn thiện hệ thống văn bản QPPL của địa phương</w:t>
      </w:r>
      <w:r w:rsidR="00095064" w:rsidRPr="00B211B0">
        <w:rPr>
          <w:rStyle w:val="FootnoteReference"/>
          <w:rFonts w:ascii="Times New Roman" w:hAnsi="Times New Roman" w:cs="Times New Roman"/>
          <w:sz w:val="28"/>
          <w:szCs w:val="28"/>
        </w:rPr>
        <w:footnoteReference w:id="16"/>
      </w:r>
      <w:r w:rsidR="00D26FE0" w:rsidRPr="00B211B0">
        <w:rPr>
          <w:rFonts w:ascii="Times New Roman" w:hAnsi="Times New Roman" w:cs="Times New Roman"/>
          <w:sz w:val="28"/>
          <w:szCs w:val="28"/>
          <w:lang w:val="en-US"/>
        </w:rPr>
        <w:t>.</w:t>
      </w:r>
      <w:r w:rsidR="00BC0380" w:rsidRPr="00B211B0">
        <w:rPr>
          <w:rFonts w:ascii="Times New Roman" w:hAnsi="Times New Roman" w:cs="Times New Roman"/>
          <w:sz w:val="28"/>
          <w:szCs w:val="28"/>
          <w:lang w:val="en-US"/>
        </w:rPr>
        <w:t xml:space="preserve"> </w:t>
      </w:r>
      <w:r w:rsidRPr="00B211B0">
        <w:rPr>
          <w:rFonts w:ascii="Times New Roman" w:hAnsi="Times New Roman" w:cs="Times New Roman"/>
          <w:sz w:val="28"/>
          <w:szCs w:val="28"/>
        </w:rPr>
        <w:t xml:space="preserve"> </w:t>
      </w:r>
    </w:p>
    <w:p w:rsidR="001467D8" w:rsidRPr="00B211B0" w:rsidRDefault="00BF5BB0" w:rsidP="00440D77">
      <w:pPr>
        <w:pStyle w:val="Heading1"/>
        <w:keepNext w:val="0"/>
        <w:widowControl w:val="0"/>
        <w:tabs>
          <w:tab w:val="left" w:pos="709"/>
        </w:tabs>
        <w:autoSpaceDE w:val="0"/>
        <w:autoSpaceDN w:val="0"/>
        <w:spacing w:before="120"/>
        <w:ind w:firstLine="720"/>
        <w:jc w:val="both"/>
        <w:rPr>
          <w:sz w:val="28"/>
          <w:lang w:val="vi-VN"/>
        </w:rPr>
      </w:pPr>
      <w:r w:rsidRPr="00B211B0">
        <w:rPr>
          <w:sz w:val="28"/>
          <w:lang w:val="vi-VN"/>
        </w:rPr>
        <w:t>2. Cải cách</w:t>
      </w:r>
      <w:r w:rsidRPr="00B211B0">
        <w:rPr>
          <w:spacing w:val="-1"/>
          <w:sz w:val="28"/>
          <w:lang w:val="vi-VN"/>
        </w:rPr>
        <w:t xml:space="preserve"> </w:t>
      </w:r>
      <w:r w:rsidRPr="00B211B0">
        <w:rPr>
          <w:sz w:val="28"/>
          <w:lang w:val="vi-VN"/>
        </w:rPr>
        <w:t>thủ tục</w:t>
      </w:r>
      <w:r w:rsidRPr="00B211B0">
        <w:rPr>
          <w:spacing w:val="-4"/>
          <w:sz w:val="28"/>
          <w:lang w:val="vi-VN"/>
        </w:rPr>
        <w:t xml:space="preserve"> </w:t>
      </w:r>
      <w:r w:rsidRPr="00B211B0">
        <w:rPr>
          <w:sz w:val="28"/>
          <w:lang w:val="vi-VN"/>
        </w:rPr>
        <w:t>hành</w:t>
      </w:r>
      <w:r w:rsidRPr="00B211B0">
        <w:rPr>
          <w:spacing w:val="-1"/>
          <w:sz w:val="28"/>
          <w:lang w:val="vi-VN"/>
        </w:rPr>
        <w:t xml:space="preserve"> </w:t>
      </w:r>
      <w:r w:rsidRPr="00B211B0">
        <w:rPr>
          <w:sz w:val="28"/>
          <w:lang w:val="vi-VN"/>
        </w:rPr>
        <w:t>chính</w:t>
      </w:r>
      <w:r w:rsidRPr="00B211B0">
        <w:rPr>
          <w:spacing w:val="-2"/>
          <w:sz w:val="28"/>
          <w:lang w:val="vi-VN"/>
        </w:rPr>
        <w:t xml:space="preserve"> </w:t>
      </w:r>
      <w:r w:rsidRPr="00B211B0">
        <w:rPr>
          <w:sz w:val="28"/>
          <w:lang w:val="vi-VN"/>
        </w:rPr>
        <w:t>(TTHC)</w:t>
      </w:r>
    </w:p>
    <w:p w:rsidR="001467D8" w:rsidRPr="00B211B0" w:rsidRDefault="00BF5BB0" w:rsidP="00440D77">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UBND tỉnh đã</w:t>
      </w:r>
      <w:r w:rsidR="00692FC3" w:rsidRPr="00B211B0">
        <w:rPr>
          <w:rFonts w:ascii="Times New Roman" w:hAnsi="Times New Roman" w:cs="Times New Roman"/>
          <w:sz w:val="28"/>
          <w:szCs w:val="28"/>
          <w:lang w:val="en-US"/>
        </w:rPr>
        <w:t xml:space="preserve"> ban</w:t>
      </w:r>
      <w:r w:rsidRPr="00B211B0">
        <w:rPr>
          <w:rFonts w:ascii="Times New Roman" w:hAnsi="Times New Roman" w:cs="Times New Roman"/>
          <w:sz w:val="28"/>
          <w:szCs w:val="28"/>
        </w:rPr>
        <w:t xml:space="preserve"> hành Quyết định số 440/QĐ-UBND ngày 28/02/2023 về Kế hoạch kiểm soát thủ tục hành chính và thực hiện cơ chế một cửa, một cửa liên thông, thực hiện thủ tục hành chính trên môi trường điện tử năm 2023 trên địa bàn tỉnh Hà Tĩnh. Ban hành các văn bản chỉ đạo, đôn đốc cải cách TTHC kịp thời, hiệu quả</w:t>
      </w:r>
      <w:r w:rsidRPr="00B211B0">
        <w:rPr>
          <w:rStyle w:val="FootnoteReference"/>
          <w:rFonts w:ascii="Times New Roman" w:hAnsi="Times New Roman" w:cs="Times New Roman"/>
          <w:sz w:val="28"/>
          <w:szCs w:val="28"/>
          <w:lang w:val="en-US"/>
        </w:rPr>
        <w:footnoteReference w:id="17"/>
      </w:r>
      <w:r w:rsidRPr="00B211B0">
        <w:rPr>
          <w:rFonts w:ascii="Times New Roman" w:hAnsi="Times New Roman" w:cs="Times New Roman"/>
          <w:sz w:val="28"/>
          <w:szCs w:val="28"/>
        </w:rPr>
        <w:t>.</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b/>
          <w:i/>
          <w:sz w:val="28"/>
          <w:szCs w:val="28"/>
        </w:rPr>
      </w:pPr>
      <w:r w:rsidRPr="00B211B0">
        <w:rPr>
          <w:rFonts w:ascii="Times New Roman" w:hAnsi="Times New Roman" w:cs="Times New Roman"/>
          <w:b/>
          <w:i/>
          <w:sz w:val="28"/>
          <w:szCs w:val="28"/>
        </w:rPr>
        <w:t>2.1. Kết</w:t>
      </w:r>
      <w:r w:rsidRPr="00B211B0">
        <w:rPr>
          <w:rFonts w:ascii="Times New Roman" w:hAnsi="Times New Roman" w:cs="Times New Roman"/>
          <w:b/>
          <w:i/>
          <w:spacing w:val="-4"/>
          <w:sz w:val="28"/>
          <w:szCs w:val="28"/>
        </w:rPr>
        <w:t xml:space="preserve"> </w:t>
      </w:r>
      <w:r w:rsidRPr="00B211B0">
        <w:rPr>
          <w:rFonts w:ascii="Times New Roman" w:hAnsi="Times New Roman" w:cs="Times New Roman"/>
          <w:b/>
          <w:i/>
          <w:sz w:val="28"/>
          <w:szCs w:val="28"/>
        </w:rPr>
        <w:t>quả</w:t>
      </w:r>
      <w:r w:rsidRPr="00B211B0">
        <w:rPr>
          <w:rFonts w:ascii="Times New Roman" w:hAnsi="Times New Roman" w:cs="Times New Roman"/>
          <w:b/>
          <w:i/>
          <w:spacing w:val="-4"/>
          <w:sz w:val="28"/>
          <w:szCs w:val="28"/>
        </w:rPr>
        <w:t xml:space="preserve"> </w:t>
      </w:r>
      <w:r w:rsidRPr="00B211B0">
        <w:rPr>
          <w:rFonts w:ascii="Times New Roman" w:hAnsi="Times New Roman" w:cs="Times New Roman"/>
          <w:b/>
          <w:i/>
          <w:sz w:val="28"/>
          <w:szCs w:val="28"/>
        </w:rPr>
        <w:t>rà</w:t>
      </w:r>
      <w:r w:rsidRPr="00B211B0">
        <w:rPr>
          <w:rFonts w:ascii="Times New Roman" w:hAnsi="Times New Roman" w:cs="Times New Roman"/>
          <w:b/>
          <w:i/>
          <w:spacing w:val="-5"/>
          <w:sz w:val="28"/>
          <w:szCs w:val="28"/>
        </w:rPr>
        <w:t xml:space="preserve"> </w:t>
      </w:r>
      <w:r w:rsidRPr="00B211B0">
        <w:rPr>
          <w:rFonts w:ascii="Times New Roman" w:hAnsi="Times New Roman" w:cs="Times New Roman"/>
          <w:b/>
          <w:i/>
          <w:sz w:val="28"/>
          <w:szCs w:val="28"/>
        </w:rPr>
        <w:t>soát,</w:t>
      </w:r>
      <w:r w:rsidRPr="00B211B0">
        <w:rPr>
          <w:rFonts w:ascii="Times New Roman" w:hAnsi="Times New Roman" w:cs="Times New Roman"/>
          <w:b/>
          <w:i/>
          <w:spacing w:val="-5"/>
          <w:sz w:val="28"/>
          <w:szCs w:val="28"/>
        </w:rPr>
        <w:t xml:space="preserve"> </w:t>
      </w:r>
      <w:r w:rsidRPr="00B211B0">
        <w:rPr>
          <w:rFonts w:ascii="Times New Roman" w:hAnsi="Times New Roman" w:cs="Times New Roman"/>
          <w:b/>
          <w:i/>
          <w:sz w:val="28"/>
          <w:szCs w:val="28"/>
        </w:rPr>
        <w:t>cắt</w:t>
      </w:r>
      <w:r w:rsidRPr="00B211B0">
        <w:rPr>
          <w:rFonts w:ascii="Times New Roman" w:hAnsi="Times New Roman" w:cs="Times New Roman"/>
          <w:b/>
          <w:i/>
          <w:spacing w:val="-3"/>
          <w:sz w:val="28"/>
          <w:szCs w:val="28"/>
        </w:rPr>
        <w:t xml:space="preserve"> </w:t>
      </w:r>
      <w:r w:rsidRPr="00B211B0">
        <w:rPr>
          <w:rFonts w:ascii="Times New Roman" w:hAnsi="Times New Roman" w:cs="Times New Roman"/>
          <w:b/>
          <w:i/>
          <w:sz w:val="28"/>
          <w:szCs w:val="28"/>
        </w:rPr>
        <w:t>giảm,</w:t>
      </w:r>
      <w:r w:rsidRPr="00B211B0">
        <w:rPr>
          <w:rFonts w:ascii="Times New Roman" w:hAnsi="Times New Roman" w:cs="Times New Roman"/>
          <w:b/>
          <w:i/>
          <w:spacing w:val="-3"/>
          <w:sz w:val="28"/>
          <w:szCs w:val="28"/>
        </w:rPr>
        <w:t xml:space="preserve"> </w:t>
      </w:r>
      <w:r w:rsidRPr="00B211B0">
        <w:rPr>
          <w:rFonts w:ascii="Times New Roman" w:hAnsi="Times New Roman" w:cs="Times New Roman"/>
          <w:b/>
          <w:i/>
          <w:sz w:val="28"/>
          <w:szCs w:val="28"/>
        </w:rPr>
        <w:t>đơn</w:t>
      </w:r>
      <w:r w:rsidRPr="00B211B0">
        <w:rPr>
          <w:rFonts w:ascii="Times New Roman" w:hAnsi="Times New Roman" w:cs="Times New Roman"/>
          <w:b/>
          <w:i/>
          <w:spacing w:val="-3"/>
          <w:sz w:val="28"/>
          <w:szCs w:val="28"/>
        </w:rPr>
        <w:t xml:space="preserve"> </w:t>
      </w:r>
      <w:r w:rsidRPr="00B211B0">
        <w:rPr>
          <w:rFonts w:ascii="Times New Roman" w:hAnsi="Times New Roman" w:cs="Times New Roman"/>
          <w:b/>
          <w:i/>
          <w:sz w:val="28"/>
          <w:szCs w:val="28"/>
        </w:rPr>
        <w:t>giản</w:t>
      </w:r>
      <w:r w:rsidRPr="00B211B0">
        <w:rPr>
          <w:rFonts w:ascii="Times New Roman" w:hAnsi="Times New Roman" w:cs="Times New Roman"/>
          <w:b/>
          <w:i/>
          <w:spacing w:val="-3"/>
          <w:sz w:val="28"/>
          <w:szCs w:val="28"/>
        </w:rPr>
        <w:t xml:space="preserve"> </w:t>
      </w:r>
      <w:r w:rsidRPr="00B211B0">
        <w:rPr>
          <w:rFonts w:ascii="Times New Roman" w:hAnsi="Times New Roman" w:cs="Times New Roman"/>
          <w:b/>
          <w:i/>
          <w:sz w:val="28"/>
          <w:szCs w:val="28"/>
        </w:rPr>
        <w:t>hóa</w:t>
      </w:r>
      <w:r w:rsidRPr="00B211B0">
        <w:rPr>
          <w:rFonts w:ascii="Times New Roman" w:hAnsi="Times New Roman" w:cs="Times New Roman"/>
          <w:b/>
          <w:i/>
          <w:spacing w:val="-5"/>
          <w:sz w:val="28"/>
          <w:szCs w:val="28"/>
        </w:rPr>
        <w:t xml:space="preserve"> </w:t>
      </w:r>
      <w:r w:rsidRPr="00B211B0">
        <w:rPr>
          <w:rFonts w:ascii="Times New Roman" w:hAnsi="Times New Roman" w:cs="Times New Roman"/>
          <w:b/>
          <w:i/>
          <w:sz w:val="28"/>
          <w:szCs w:val="28"/>
        </w:rPr>
        <w:t>TTHC</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eastAsia="Times New Roman" w:hAnsi="Times New Roman" w:cs="Times New Roman"/>
          <w:sz w:val="28"/>
          <w:szCs w:val="28"/>
          <w:lang w:val="nl-NL"/>
        </w:rPr>
        <w:t xml:space="preserve">UBND tỉnh chỉ đạo tiếp tục </w:t>
      </w:r>
      <w:r w:rsidRPr="00B211B0">
        <w:rPr>
          <w:rFonts w:ascii="Times New Roman" w:eastAsia="Times New Roman" w:hAnsi="Times New Roman" w:cs="Times New Roman"/>
          <w:sz w:val="28"/>
          <w:szCs w:val="28"/>
        </w:rPr>
        <w:t>rà soát, đơn giản tối đa các TTHC, đặc biệt là các TTHC liên quan đến người dân, doanh nghiệp; tăng cường trách nhiệm phối hợp giữa các cơ quan có thẩm quyền; trách nhiệm của người đứng đầu các cơ quan, đơn vị, địa phương trong giải quyết TTHC cho tổ chức và cá nhân, nâng tỷ lệ hài lòng của người dân, doanh nghiệp</w:t>
      </w:r>
      <w:r w:rsidRPr="00B211B0">
        <w:rPr>
          <w:rFonts w:ascii="Times New Roman" w:eastAsia="Times New Roman" w:hAnsi="Times New Roman" w:cs="Times New Roman"/>
          <w:sz w:val="28"/>
          <w:szCs w:val="28"/>
          <w:lang w:val="nl-NL"/>
        </w:rPr>
        <w:t>.</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lang w:val="nl-NL"/>
        </w:rPr>
      </w:pPr>
      <w:r w:rsidRPr="00B211B0">
        <w:rPr>
          <w:rFonts w:ascii="Times New Roman" w:hAnsi="Times New Roman" w:cs="Times New Roman"/>
          <w:sz w:val="28"/>
          <w:szCs w:val="28"/>
        </w:rPr>
        <w:t>Kết</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quả</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rà</w:t>
      </w:r>
      <w:r w:rsidRPr="00B211B0">
        <w:rPr>
          <w:rFonts w:ascii="Times New Roman" w:hAnsi="Times New Roman" w:cs="Times New Roman"/>
          <w:spacing w:val="-5"/>
          <w:sz w:val="28"/>
          <w:szCs w:val="28"/>
        </w:rPr>
        <w:t xml:space="preserve"> </w:t>
      </w:r>
      <w:r w:rsidRPr="00B211B0">
        <w:rPr>
          <w:rFonts w:ascii="Times New Roman" w:hAnsi="Times New Roman" w:cs="Times New Roman"/>
          <w:sz w:val="28"/>
          <w:szCs w:val="28"/>
        </w:rPr>
        <w:t>soát,</w:t>
      </w:r>
      <w:r w:rsidRPr="00B211B0">
        <w:rPr>
          <w:rFonts w:ascii="Times New Roman" w:hAnsi="Times New Roman" w:cs="Times New Roman"/>
          <w:spacing w:val="-5"/>
          <w:sz w:val="28"/>
          <w:szCs w:val="28"/>
        </w:rPr>
        <w:t xml:space="preserve"> </w:t>
      </w:r>
      <w:r w:rsidRPr="00B211B0">
        <w:rPr>
          <w:rFonts w:ascii="Times New Roman" w:hAnsi="Times New Roman" w:cs="Times New Roman"/>
          <w:sz w:val="28"/>
          <w:szCs w:val="28"/>
        </w:rPr>
        <w:t>cắt</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giảm,</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đơn</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giản</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hóa</w:t>
      </w:r>
      <w:r w:rsidRPr="00B211B0">
        <w:rPr>
          <w:rFonts w:ascii="Times New Roman" w:hAnsi="Times New Roman" w:cs="Times New Roman"/>
          <w:spacing w:val="-5"/>
          <w:sz w:val="28"/>
          <w:szCs w:val="28"/>
        </w:rPr>
        <w:t xml:space="preserve"> </w:t>
      </w:r>
      <w:r w:rsidRPr="00B211B0">
        <w:rPr>
          <w:rFonts w:ascii="Times New Roman" w:hAnsi="Times New Roman" w:cs="Times New Roman"/>
          <w:sz w:val="28"/>
          <w:szCs w:val="28"/>
        </w:rPr>
        <w:t>TTHC</w:t>
      </w:r>
      <w:r w:rsidRPr="00B211B0">
        <w:rPr>
          <w:rFonts w:ascii="Times New Roman" w:hAnsi="Times New Roman" w:cs="Times New Roman"/>
          <w:sz w:val="28"/>
          <w:szCs w:val="28"/>
          <w:lang w:val="nl-NL"/>
        </w:rPr>
        <w:t xml:space="preserve"> </w:t>
      </w:r>
      <w:r w:rsidRPr="00B211B0">
        <w:rPr>
          <w:rFonts w:ascii="Times New Roman" w:hAnsi="Times New Roman" w:cs="Times New Roman"/>
          <w:i/>
          <w:sz w:val="28"/>
          <w:szCs w:val="28"/>
          <w:lang w:val="nl-NL"/>
        </w:rPr>
        <w:t>(</w:t>
      </w:r>
      <w:r w:rsidR="00835B85" w:rsidRPr="00B211B0">
        <w:rPr>
          <w:rFonts w:ascii="Times New Roman" w:hAnsi="Times New Roman" w:cs="Times New Roman"/>
          <w:i/>
          <w:sz w:val="28"/>
          <w:szCs w:val="28"/>
          <w:lang w:val="nl-NL"/>
        </w:rPr>
        <w:t>C</w:t>
      </w:r>
      <w:r w:rsidRPr="00B211B0">
        <w:rPr>
          <w:rFonts w:ascii="Times New Roman" w:hAnsi="Times New Roman" w:cs="Times New Roman"/>
          <w:i/>
          <w:sz w:val="28"/>
          <w:szCs w:val="28"/>
          <w:lang w:val="nl-NL"/>
        </w:rPr>
        <w:t>hi tiết</w:t>
      </w:r>
      <w:r w:rsidR="00835B85" w:rsidRPr="00B211B0">
        <w:rPr>
          <w:rFonts w:ascii="Times New Roman" w:hAnsi="Times New Roman" w:cs="Times New Roman"/>
          <w:i/>
          <w:sz w:val="28"/>
          <w:szCs w:val="28"/>
          <w:lang w:val="nl-NL"/>
        </w:rPr>
        <w:t xml:space="preserve"> tại Phụ lục</w:t>
      </w:r>
      <w:r w:rsidR="003B4367" w:rsidRPr="00B211B0">
        <w:rPr>
          <w:rFonts w:ascii="Times New Roman" w:hAnsi="Times New Roman" w:cs="Times New Roman"/>
          <w:i/>
          <w:sz w:val="28"/>
          <w:szCs w:val="28"/>
          <w:lang w:val="nl-NL"/>
        </w:rPr>
        <w:t xml:space="preserve"> I</w:t>
      </w:r>
      <w:r w:rsidR="00835B85" w:rsidRPr="00B211B0">
        <w:rPr>
          <w:rFonts w:ascii="Times New Roman" w:hAnsi="Times New Roman" w:cs="Times New Roman"/>
          <w:i/>
          <w:sz w:val="28"/>
          <w:szCs w:val="28"/>
          <w:lang w:val="nl-NL"/>
        </w:rPr>
        <w:t xml:space="preserve"> gửi kèm</w:t>
      </w:r>
      <w:r w:rsidRPr="00B211B0">
        <w:rPr>
          <w:rFonts w:ascii="Times New Roman" w:hAnsi="Times New Roman" w:cs="Times New Roman"/>
          <w:i/>
          <w:sz w:val="28"/>
          <w:szCs w:val="28"/>
          <w:lang w:val="nl-NL"/>
        </w:rPr>
        <w:t>)</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i/>
          <w:sz w:val="28"/>
          <w:szCs w:val="28"/>
          <w:lang w:val="nl-NL"/>
        </w:rPr>
      </w:pPr>
      <w:r w:rsidRPr="00B211B0">
        <w:rPr>
          <w:rFonts w:ascii="Times New Roman" w:hAnsi="Times New Roman" w:cs="Times New Roman"/>
          <w:b/>
          <w:i/>
          <w:sz w:val="28"/>
          <w:szCs w:val="28"/>
        </w:rPr>
        <w:t>2.2.</w:t>
      </w:r>
      <w:r w:rsidRPr="00B211B0">
        <w:rPr>
          <w:rFonts w:ascii="Times New Roman" w:hAnsi="Times New Roman" w:cs="Times New Roman"/>
          <w:i/>
          <w:sz w:val="28"/>
          <w:szCs w:val="28"/>
        </w:rPr>
        <w:t xml:space="preserve"> </w:t>
      </w:r>
      <w:r w:rsidRPr="00B211B0">
        <w:rPr>
          <w:rFonts w:ascii="Times New Roman" w:hAnsi="Times New Roman" w:cs="Times New Roman"/>
          <w:b/>
          <w:i/>
          <w:sz w:val="28"/>
          <w:szCs w:val="28"/>
        </w:rPr>
        <w:t xml:space="preserve">Tổng hợp, cập nhật số lượng TTHC thuộc thẩm quyền giải quyết của địa phương </w:t>
      </w:r>
      <w:r w:rsidR="00835B85" w:rsidRPr="00B211B0">
        <w:rPr>
          <w:rFonts w:ascii="Times New Roman" w:hAnsi="Times New Roman" w:cs="Times New Roman"/>
          <w:i/>
          <w:sz w:val="28"/>
          <w:szCs w:val="28"/>
          <w:lang w:val="nl-NL"/>
        </w:rPr>
        <w:t>(Chi tiết tại Phụ lục</w:t>
      </w:r>
      <w:r w:rsidR="003B4367" w:rsidRPr="00B211B0">
        <w:rPr>
          <w:rFonts w:ascii="Times New Roman" w:hAnsi="Times New Roman" w:cs="Times New Roman"/>
          <w:i/>
          <w:sz w:val="28"/>
          <w:szCs w:val="28"/>
          <w:lang w:val="nl-NL"/>
        </w:rPr>
        <w:t xml:space="preserve"> I</w:t>
      </w:r>
      <w:r w:rsidR="00835B85" w:rsidRPr="00B211B0">
        <w:rPr>
          <w:rFonts w:ascii="Times New Roman" w:hAnsi="Times New Roman" w:cs="Times New Roman"/>
          <w:i/>
          <w:sz w:val="28"/>
          <w:szCs w:val="28"/>
          <w:lang w:val="nl-NL"/>
        </w:rPr>
        <w:t xml:space="preserve"> gửi kèm)</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b/>
          <w:i/>
          <w:sz w:val="28"/>
          <w:szCs w:val="28"/>
        </w:rPr>
      </w:pPr>
      <w:r w:rsidRPr="00B211B0">
        <w:rPr>
          <w:rFonts w:ascii="Times New Roman" w:hAnsi="Times New Roman" w:cs="Times New Roman"/>
          <w:b/>
          <w:i/>
          <w:sz w:val="28"/>
          <w:szCs w:val="28"/>
        </w:rPr>
        <w:t>2.3.  Kết quả thực hiện cơ chế một cửa, một cửa liên thông trong giải quyết TTHC:</w:t>
      </w:r>
    </w:p>
    <w:p w:rsidR="001467D8" w:rsidRPr="00B211B0" w:rsidRDefault="00BF5BB0" w:rsidP="00440D77">
      <w:pPr>
        <w:spacing w:before="120" w:after="0" w:line="240" w:lineRule="auto"/>
        <w:ind w:firstLine="720"/>
        <w:jc w:val="both"/>
        <w:rPr>
          <w:rFonts w:ascii="Times New Roman" w:hAnsi="Times New Roman" w:cs="Times New Roman"/>
          <w:sz w:val="28"/>
          <w:szCs w:val="28"/>
        </w:rPr>
      </w:pPr>
      <w:r w:rsidRPr="00B211B0">
        <w:rPr>
          <w:rFonts w:ascii="Times New Roman" w:eastAsia="Times New Roman" w:hAnsi="Times New Roman" w:cs="Times New Roman"/>
          <w:sz w:val="28"/>
          <w:szCs w:val="28"/>
        </w:rPr>
        <w:t xml:space="preserve">Tập trung thực hiện quyết liệt, có hiệu quả các nhiệm vụ được đề ra tại            Kế hoạch số 223/KH-UBND ngày 30/6/2021 của UBND tỉnh về </w:t>
      </w:r>
      <w:bookmarkStart w:id="0" w:name="_Hlk68012427"/>
      <w:r w:rsidRPr="00B211B0">
        <w:rPr>
          <w:rFonts w:ascii="Times New Roman" w:hAnsi="Times New Roman" w:cs="Times New Roman"/>
          <w:bCs/>
          <w:sz w:val="28"/>
          <w:szCs w:val="28"/>
        </w:rPr>
        <w:t xml:space="preserve">triển khai thực hiện Đề án </w:t>
      </w:r>
      <w:r w:rsidRPr="00B211B0">
        <w:rPr>
          <w:rFonts w:ascii="Times New Roman" w:hAnsi="Times New Roman" w:cs="Times New Roman"/>
          <w:sz w:val="28"/>
          <w:szCs w:val="28"/>
        </w:rPr>
        <w:t>đổi mới việc thực hiện cơ chế một cửa, một cửa liên thông trong giải quyết thủ tục hành chính trên địa bàn tỉnh</w:t>
      </w:r>
      <w:bookmarkEnd w:id="0"/>
      <w:r w:rsidRPr="00B211B0">
        <w:rPr>
          <w:rFonts w:ascii="Times New Roman" w:hAnsi="Times New Roman" w:cs="Times New Roman"/>
          <w:sz w:val="28"/>
          <w:szCs w:val="28"/>
        </w:rPr>
        <w:t>.</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lang w:val="nl-NL"/>
        </w:rPr>
        <w:lastRenderedPageBreak/>
        <w:t xml:space="preserve">Tiếp tục chỉ đạo, </w:t>
      </w:r>
      <w:r w:rsidRPr="00B211B0">
        <w:rPr>
          <w:rFonts w:ascii="Times New Roman" w:eastAsia="Times New Roman" w:hAnsi="Times New Roman" w:cs="Times New Roman"/>
          <w:sz w:val="28"/>
          <w:szCs w:val="28"/>
        </w:rPr>
        <w:t>nâng cao chất lượng, hiệu quả hoạt động của Trung tâm Phục vụ hành chính công tỉnh, Trung tâm Hành chính công cấp huyện và Bộ phận</w:t>
      </w:r>
      <w:r w:rsidRPr="00B211B0">
        <w:rPr>
          <w:rFonts w:ascii="Times New Roman" w:eastAsia="Times New Roman" w:hAnsi="Times New Roman" w:cs="Times New Roman"/>
          <w:sz w:val="28"/>
          <w:szCs w:val="28"/>
          <w:lang w:val="nl-NL"/>
        </w:rPr>
        <w:t xml:space="preserve"> Tiếp nhận và Trả kết quả cấp xã</w:t>
      </w:r>
      <w:r w:rsidRPr="00B211B0">
        <w:rPr>
          <w:rFonts w:ascii="Times New Roman" w:eastAsia="Times New Roman" w:hAnsi="Times New Roman" w:cs="Times New Roman"/>
          <w:sz w:val="28"/>
          <w:szCs w:val="28"/>
        </w:rPr>
        <w:t xml:space="preserve">. </w:t>
      </w:r>
    </w:p>
    <w:p w:rsidR="001467D8" w:rsidRPr="00B211B0" w:rsidRDefault="00BF5BB0" w:rsidP="00440D77">
      <w:pPr>
        <w:pStyle w:val="BodyText0"/>
        <w:spacing w:before="120" w:after="0" w:line="240" w:lineRule="auto"/>
        <w:ind w:firstLine="720"/>
        <w:jc w:val="both"/>
        <w:rPr>
          <w:rFonts w:ascii="Times New Roman" w:hAnsi="Times New Roman" w:cs="Times New Roman"/>
          <w:i/>
          <w:sz w:val="28"/>
          <w:szCs w:val="28"/>
        </w:rPr>
      </w:pPr>
      <w:r w:rsidRPr="00B211B0">
        <w:rPr>
          <w:rFonts w:ascii="Times New Roman" w:hAnsi="Times New Roman" w:cs="Times New Roman"/>
          <w:sz w:val="28"/>
          <w:szCs w:val="28"/>
        </w:rPr>
        <w:t>Kết quả</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thực</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hiện</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số</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hóa</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hồ</w:t>
      </w:r>
      <w:r w:rsidRPr="00B211B0">
        <w:rPr>
          <w:rFonts w:ascii="Times New Roman" w:hAnsi="Times New Roman" w:cs="Times New Roman"/>
          <w:spacing w:val="-2"/>
          <w:sz w:val="28"/>
          <w:szCs w:val="28"/>
        </w:rPr>
        <w:t xml:space="preserve"> </w:t>
      </w:r>
      <w:r w:rsidRPr="00B211B0">
        <w:rPr>
          <w:rFonts w:ascii="Times New Roman" w:hAnsi="Times New Roman" w:cs="Times New Roman"/>
          <w:sz w:val="28"/>
          <w:szCs w:val="28"/>
        </w:rPr>
        <w:t>sơ,</w:t>
      </w:r>
      <w:r w:rsidRPr="00B211B0">
        <w:rPr>
          <w:rFonts w:ascii="Times New Roman" w:hAnsi="Times New Roman" w:cs="Times New Roman"/>
          <w:spacing w:val="-2"/>
          <w:sz w:val="28"/>
          <w:szCs w:val="28"/>
        </w:rPr>
        <w:t xml:space="preserve"> </w:t>
      </w:r>
      <w:r w:rsidRPr="00B211B0">
        <w:rPr>
          <w:rFonts w:ascii="Times New Roman" w:hAnsi="Times New Roman" w:cs="Times New Roman"/>
          <w:sz w:val="28"/>
          <w:szCs w:val="28"/>
        </w:rPr>
        <w:t>giấy</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tờ,</w:t>
      </w:r>
      <w:r w:rsidRPr="00B211B0">
        <w:rPr>
          <w:rFonts w:ascii="Times New Roman" w:hAnsi="Times New Roman" w:cs="Times New Roman"/>
          <w:spacing w:val="-2"/>
          <w:sz w:val="28"/>
          <w:szCs w:val="28"/>
        </w:rPr>
        <w:t xml:space="preserve"> </w:t>
      </w:r>
      <w:r w:rsidRPr="00B211B0">
        <w:rPr>
          <w:rFonts w:ascii="Times New Roman" w:hAnsi="Times New Roman" w:cs="Times New Roman"/>
          <w:sz w:val="28"/>
          <w:szCs w:val="28"/>
        </w:rPr>
        <w:t>kết</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quả</w:t>
      </w:r>
      <w:r w:rsidRPr="00B211B0">
        <w:rPr>
          <w:rFonts w:ascii="Times New Roman" w:hAnsi="Times New Roman" w:cs="Times New Roman"/>
          <w:spacing w:val="-2"/>
          <w:sz w:val="28"/>
          <w:szCs w:val="28"/>
        </w:rPr>
        <w:t xml:space="preserve"> </w:t>
      </w:r>
      <w:r w:rsidRPr="00B211B0">
        <w:rPr>
          <w:rFonts w:ascii="Times New Roman" w:hAnsi="Times New Roman" w:cs="Times New Roman"/>
          <w:sz w:val="28"/>
          <w:szCs w:val="28"/>
        </w:rPr>
        <w:t>giải</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quyết TTHC; kết</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quả</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giải</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quyết</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hồ</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sơ</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TTHC</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tại</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các</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cấp</w:t>
      </w:r>
      <w:r w:rsidRPr="00B211B0">
        <w:rPr>
          <w:rFonts w:ascii="Times New Roman" w:hAnsi="Times New Roman" w:cs="Times New Roman"/>
          <w:spacing w:val="-5"/>
          <w:sz w:val="28"/>
          <w:szCs w:val="28"/>
        </w:rPr>
        <w:t xml:space="preserve"> </w:t>
      </w:r>
      <w:r w:rsidRPr="00B211B0">
        <w:rPr>
          <w:rFonts w:ascii="Times New Roman" w:hAnsi="Times New Roman" w:cs="Times New Roman"/>
          <w:sz w:val="28"/>
          <w:szCs w:val="28"/>
        </w:rPr>
        <w:t>chính</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quyền</w:t>
      </w:r>
      <w:r w:rsidRPr="00B211B0">
        <w:rPr>
          <w:rFonts w:ascii="Times New Roman" w:hAnsi="Times New Roman" w:cs="Times New Roman"/>
          <w:spacing w:val="-2"/>
          <w:sz w:val="28"/>
          <w:szCs w:val="28"/>
        </w:rPr>
        <w:t xml:space="preserve"> </w:t>
      </w:r>
      <w:r w:rsidRPr="00B211B0">
        <w:rPr>
          <w:rFonts w:ascii="Times New Roman" w:hAnsi="Times New Roman" w:cs="Times New Roman"/>
          <w:sz w:val="28"/>
          <w:szCs w:val="28"/>
        </w:rPr>
        <w:t xml:space="preserve">ở </w:t>
      </w:r>
      <w:r w:rsidRPr="00B211B0">
        <w:rPr>
          <w:rFonts w:ascii="Times New Roman" w:hAnsi="Times New Roman" w:cs="Times New Roman"/>
          <w:spacing w:val="-67"/>
          <w:sz w:val="28"/>
          <w:szCs w:val="28"/>
        </w:rPr>
        <w:t xml:space="preserve">   </w:t>
      </w:r>
      <w:r w:rsidRPr="00B211B0">
        <w:rPr>
          <w:rFonts w:ascii="Times New Roman" w:hAnsi="Times New Roman" w:cs="Times New Roman"/>
          <w:sz w:val="28"/>
          <w:szCs w:val="28"/>
        </w:rPr>
        <w:t>địa</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phương; kết</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quả</w:t>
      </w:r>
      <w:r w:rsidRPr="00B211B0">
        <w:rPr>
          <w:rFonts w:ascii="Times New Roman" w:hAnsi="Times New Roman" w:cs="Times New Roman"/>
          <w:spacing w:val="-8"/>
          <w:sz w:val="28"/>
          <w:szCs w:val="28"/>
        </w:rPr>
        <w:t xml:space="preserve"> </w:t>
      </w:r>
      <w:r w:rsidRPr="00B211B0">
        <w:rPr>
          <w:rFonts w:ascii="Times New Roman" w:hAnsi="Times New Roman" w:cs="Times New Roman"/>
          <w:sz w:val="28"/>
          <w:szCs w:val="28"/>
        </w:rPr>
        <w:t>tiếp</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nhận,</w:t>
      </w:r>
      <w:r w:rsidRPr="00B211B0">
        <w:rPr>
          <w:rFonts w:ascii="Times New Roman" w:hAnsi="Times New Roman" w:cs="Times New Roman"/>
          <w:spacing w:val="-9"/>
          <w:sz w:val="28"/>
          <w:szCs w:val="28"/>
        </w:rPr>
        <w:t xml:space="preserve"> </w:t>
      </w:r>
      <w:r w:rsidRPr="00B211B0">
        <w:rPr>
          <w:rFonts w:ascii="Times New Roman" w:hAnsi="Times New Roman" w:cs="Times New Roman"/>
          <w:sz w:val="28"/>
          <w:szCs w:val="28"/>
        </w:rPr>
        <w:t>xử</w:t>
      </w:r>
      <w:r w:rsidRPr="00B211B0">
        <w:rPr>
          <w:rFonts w:ascii="Times New Roman" w:hAnsi="Times New Roman" w:cs="Times New Roman"/>
          <w:spacing w:val="-9"/>
          <w:sz w:val="28"/>
          <w:szCs w:val="28"/>
        </w:rPr>
        <w:t xml:space="preserve"> </w:t>
      </w:r>
      <w:r w:rsidRPr="00B211B0">
        <w:rPr>
          <w:rFonts w:ascii="Times New Roman" w:hAnsi="Times New Roman" w:cs="Times New Roman"/>
          <w:sz w:val="28"/>
          <w:szCs w:val="28"/>
        </w:rPr>
        <w:t>lý</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phản</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ánh,</w:t>
      </w:r>
      <w:r w:rsidRPr="00B211B0">
        <w:rPr>
          <w:rFonts w:ascii="Times New Roman" w:hAnsi="Times New Roman" w:cs="Times New Roman"/>
          <w:spacing w:val="-9"/>
          <w:sz w:val="28"/>
          <w:szCs w:val="28"/>
        </w:rPr>
        <w:t xml:space="preserve"> </w:t>
      </w:r>
      <w:r w:rsidRPr="00B211B0">
        <w:rPr>
          <w:rFonts w:ascii="Times New Roman" w:hAnsi="Times New Roman" w:cs="Times New Roman"/>
          <w:sz w:val="28"/>
          <w:szCs w:val="28"/>
        </w:rPr>
        <w:t>kiến</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nghị</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của</w:t>
      </w:r>
      <w:r w:rsidRPr="00B211B0">
        <w:rPr>
          <w:rFonts w:ascii="Times New Roman" w:hAnsi="Times New Roman" w:cs="Times New Roman"/>
          <w:spacing w:val="-8"/>
          <w:sz w:val="28"/>
          <w:szCs w:val="28"/>
        </w:rPr>
        <w:t xml:space="preserve"> </w:t>
      </w:r>
      <w:r w:rsidRPr="00B211B0">
        <w:rPr>
          <w:rFonts w:ascii="Times New Roman" w:hAnsi="Times New Roman" w:cs="Times New Roman"/>
          <w:sz w:val="28"/>
          <w:szCs w:val="28"/>
        </w:rPr>
        <w:t>người</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dân,</w:t>
      </w:r>
      <w:r w:rsidRPr="00B211B0">
        <w:rPr>
          <w:rFonts w:ascii="Times New Roman" w:hAnsi="Times New Roman" w:cs="Times New Roman"/>
          <w:spacing w:val="-9"/>
          <w:sz w:val="28"/>
          <w:szCs w:val="28"/>
        </w:rPr>
        <w:t xml:space="preserve"> </w:t>
      </w:r>
      <w:r w:rsidRPr="00B211B0">
        <w:rPr>
          <w:rFonts w:ascii="Times New Roman" w:hAnsi="Times New Roman" w:cs="Times New Roman"/>
          <w:sz w:val="28"/>
          <w:szCs w:val="28"/>
        </w:rPr>
        <w:t>tổ</w:t>
      </w:r>
      <w:r w:rsidRPr="00B211B0">
        <w:rPr>
          <w:rFonts w:ascii="Times New Roman" w:hAnsi="Times New Roman" w:cs="Times New Roman"/>
          <w:spacing w:val="-6"/>
          <w:sz w:val="28"/>
          <w:szCs w:val="28"/>
        </w:rPr>
        <w:t xml:space="preserve"> </w:t>
      </w:r>
      <w:r w:rsidRPr="00B211B0">
        <w:rPr>
          <w:rFonts w:ascii="Times New Roman" w:hAnsi="Times New Roman" w:cs="Times New Roman"/>
          <w:sz w:val="28"/>
          <w:szCs w:val="28"/>
        </w:rPr>
        <w:t>chức</w:t>
      </w:r>
      <w:r w:rsidRPr="00B211B0">
        <w:rPr>
          <w:rFonts w:ascii="Times New Roman" w:hAnsi="Times New Roman" w:cs="Times New Roman"/>
          <w:spacing w:val="-8"/>
          <w:sz w:val="28"/>
          <w:szCs w:val="28"/>
        </w:rPr>
        <w:t xml:space="preserve"> </w:t>
      </w:r>
      <w:r w:rsidRPr="00B211B0">
        <w:rPr>
          <w:rFonts w:ascii="Times New Roman" w:hAnsi="Times New Roman" w:cs="Times New Roman"/>
          <w:sz w:val="28"/>
          <w:szCs w:val="28"/>
        </w:rPr>
        <w:t>liên</w:t>
      </w:r>
      <w:r w:rsidRPr="00B211B0">
        <w:rPr>
          <w:rFonts w:ascii="Times New Roman" w:hAnsi="Times New Roman" w:cs="Times New Roman"/>
          <w:spacing w:val="-7"/>
          <w:sz w:val="28"/>
          <w:szCs w:val="28"/>
        </w:rPr>
        <w:t xml:space="preserve"> </w:t>
      </w:r>
      <w:r w:rsidRPr="00B211B0">
        <w:rPr>
          <w:rFonts w:ascii="Times New Roman" w:hAnsi="Times New Roman" w:cs="Times New Roman"/>
          <w:sz w:val="28"/>
          <w:szCs w:val="28"/>
        </w:rPr>
        <w:t xml:space="preserve">quan </w:t>
      </w:r>
      <w:r w:rsidRPr="00B211B0">
        <w:rPr>
          <w:rFonts w:ascii="Times New Roman" w:hAnsi="Times New Roman" w:cs="Times New Roman"/>
          <w:spacing w:val="-68"/>
          <w:sz w:val="28"/>
          <w:szCs w:val="28"/>
        </w:rPr>
        <w:t xml:space="preserve"> </w:t>
      </w:r>
      <w:r w:rsidRPr="00B211B0">
        <w:rPr>
          <w:rFonts w:ascii="Times New Roman" w:hAnsi="Times New Roman" w:cs="Times New Roman"/>
          <w:sz w:val="28"/>
          <w:szCs w:val="28"/>
        </w:rPr>
        <w:t>đến quy</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định</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TTHC; kết quả</w:t>
      </w:r>
      <w:r w:rsidRPr="00B211B0">
        <w:rPr>
          <w:rFonts w:ascii="Times New Roman" w:hAnsi="Times New Roman" w:cs="Times New Roman"/>
          <w:spacing w:val="-2"/>
          <w:sz w:val="28"/>
          <w:szCs w:val="28"/>
        </w:rPr>
        <w:t xml:space="preserve"> </w:t>
      </w:r>
      <w:r w:rsidRPr="00B211B0">
        <w:rPr>
          <w:rFonts w:ascii="Times New Roman" w:hAnsi="Times New Roman" w:cs="Times New Roman"/>
          <w:sz w:val="28"/>
          <w:szCs w:val="28"/>
        </w:rPr>
        <w:t>thực</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hiện việc</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đánh</w:t>
      </w:r>
      <w:r w:rsidRPr="00B211B0">
        <w:rPr>
          <w:rFonts w:ascii="Times New Roman" w:hAnsi="Times New Roman" w:cs="Times New Roman"/>
          <w:spacing w:val="-3"/>
          <w:sz w:val="28"/>
          <w:szCs w:val="28"/>
        </w:rPr>
        <w:t xml:space="preserve"> </w:t>
      </w:r>
      <w:r w:rsidRPr="00B211B0">
        <w:rPr>
          <w:rFonts w:ascii="Times New Roman" w:hAnsi="Times New Roman" w:cs="Times New Roman"/>
          <w:sz w:val="28"/>
          <w:szCs w:val="28"/>
        </w:rPr>
        <w:t>giá</w:t>
      </w:r>
      <w:r w:rsidRPr="00B211B0">
        <w:rPr>
          <w:rFonts w:ascii="Times New Roman" w:hAnsi="Times New Roman" w:cs="Times New Roman"/>
          <w:spacing w:val="-1"/>
          <w:sz w:val="28"/>
          <w:szCs w:val="28"/>
        </w:rPr>
        <w:t xml:space="preserve"> </w:t>
      </w:r>
      <w:r w:rsidRPr="00B211B0">
        <w:rPr>
          <w:rFonts w:ascii="Times New Roman" w:hAnsi="Times New Roman" w:cs="Times New Roman"/>
          <w:sz w:val="28"/>
          <w:szCs w:val="28"/>
        </w:rPr>
        <w:t>chất lượng</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giải</w:t>
      </w:r>
      <w:r w:rsidRPr="00B211B0">
        <w:rPr>
          <w:rFonts w:ascii="Times New Roman" w:hAnsi="Times New Roman" w:cs="Times New Roman"/>
          <w:spacing w:val="-4"/>
          <w:sz w:val="28"/>
          <w:szCs w:val="28"/>
        </w:rPr>
        <w:t xml:space="preserve"> </w:t>
      </w:r>
      <w:r w:rsidRPr="00B211B0">
        <w:rPr>
          <w:rFonts w:ascii="Times New Roman" w:hAnsi="Times New Roman" w:cs="Times New Roman"/>
          <w:sz w:val="28"/>
          <w:szCs w:val="28"/>
        </w:rPr>
        <w:t xml:space="preserve">quyết TTHC </w:t>
      </w:r>
      <w:r w:rsidR="00835B85" w:rsidRPr="00B211B0">
        <w:rPr>
          <w:rFonts w:ascii="Times New Roman" w:hAnsi="Times New Roman" w:cs="Times New Roman"/>
          <w:i/>
          <w:sz w:val="28"/>
          <w:szCs w:val="28"/>
          <w:lang w:val="nl-NL"/>
        </w:rPr>
        <w:t>(Chi tiết tại Phụ lục</w:t>
      </w:r>
      <w:r w:rsidR="003B4367" w:rsidRPr="00B211B0">
        <w:rPr>
          <w:rFonts w:ascii="Times New Roman" w:hAnsi="Times New Roman" w:cs="Times New Roman"/>
          <w:i/>
          <w:sz w:val="28"/>
          <w:szCs w:val="28"/>
          <w:lang w:val="nl-NL"/>
        </w:rPr>
        <w:t xml:space="preserve"> I</w:t>
      </w:r>
      <w:r w:rsidR="00835B85" w:rsidRPr="00B211B0">
        <w:rPr>
          <w:rFonts w:ascii="Times New Roman" w:hAnsi="Times New Roman" w:cs="Times New Roman"/>
          <w:i/>
          <w:sz w:val="28"/>
          <w:szCs w:val="28"/>
          <w:lang w:val="nl-NL"/>
        </w:rPr>
        <w:t xml:space="preserve"> gửi kèm)</w:t>
      </w:r>
      <w:r w:rsidRPr="00B211B0">
        <w:rPr>
          <w:rFonts w:ascii="Times New Roman" w:hAnsi="Times New Roman" w:cs="Times New Roman"/>
          <w:i/>
          <w:sz w:val="28"/>
          <w:szCs w:val="28"/>
        </w:rPr>
        <w:t>.</w:t>
      </w:r>
    </w:p>
    <w:p w:rsidR="001467D8" w:rsidRPr="00B211B0" w:rsidRDefault="00BF5BB0" w:rsidP="00440D77">
      <w:pPr>
        <w:pStyle w:val="Heading1"/>
        <w:keepNext w:val="0"/>
        <w:widowControl w:val="0"/>
        <w:tabs>
          <w:tab w:val="left" w:pos="949"/>
        </w:tabs>
        <w:autoSpaceDE w:val="0"/>
        <w:autoSpaceDN w:val="0"/>
        <w:spacing w:before="120"/>
        <w:ind w:firstLine="720"/>
        <w:jc w:val="both"/>
        <w:rPr>
          <w:sz w:val="28"/>
          <w:lang w:val="vi-VN"/>
        </w:rPr>
      </w:pPr>
      <w:r w:rsidRPr="00B211B0">
        <w:rPr>
          <w:sz w:val="28"/>
          <w:lang w:val="vi-VN"/>
        </w:rPr>
        <w:t>3. Cải cách</w:t>
      </w:r>
      <w:r w:rsidRPr="00B211B0">
        <w:rPr>
          <w:spacing w:val="-1"/>
          <w:sz w:val="28"/>
          <w:lang w:val="vi-VN"/>
        </w:rPr>
        <w:t xml:space="preserve"> </w:t>
      </w:r>
      <w:r w:rsidRPr="00B211B0">
        <w:rPr>
          <w:sz w:val="28"/>
          <w:lang w:val="vi-VN"/>
        </w:rPr>
        <w:t>tổ</w:t>
      </w:r>
      <w:r w:rsidRPr="00B211B0">
        <w:rPr>
          <w:spacing w:val="-1"/>
          <w:sz w:val="28"/>
          <w:lang w:val="vi-VN"/>
        </w:rPr>
        <w:t xml:space="preserve"> </w:t>
      </w:r>
      <w:r w:rsidRPr="00B211B0">
        <w:rPr>
          <w:sz w:val="28"/>
          <w:lang w:val="vi-VN"/>
        </w:rPr>
        <w:t>chức</w:t>
      </w:r>
      <w:r w:rsidRPr="00B211B0">
        <w:rPr>
          <w:spacing w:val="-4"/>
          <w:sz w:val="28"/>
          <w:lang w:val="vi-VN"/>
        </w:rPr>
        <w:t xml:space="preserve"> </w:t>
      </w:r>
      <w:r w:rsidRPr="00B211B0">
        <w:rPr>
          <w:sz w:val="28"/>
          <w:lang w:val="vi-VN"/>
        </w:rPr>
        <w:t>bộ máy</w:t>
      </w:r>
    </w:p>
    <w:p w:rsidR="0039564D" w:rsidRPr="00B211B0" w:rsidRDefault="0039564D" w:rsidP="00440D77">
      <w:pPr>
        <w:pStyle w:val="BodyText0"/>
        <w:spacing w:before="120" w:after="0" w:line="240" w:lineRule="auto"/>
        <w:ind w:firstLine="720"/>
        <w:jc w:val="both"/>
        <w:rPr>
          <w:rFonts w:ascii="Times New Roman" w:hAnsi="Times New Roman" w:cs="Times New Roman"/>
          <w:b/>
          <w:i/>
          <w:sz w:val="28"/>
          <w:szCs w:val="28"/>
        </w:rPr>
      </w:pPr>
      <w:r w:rsidRPr="00B211B0">
        <w:rPr>
          <w:rFonts w:ascii="Times New Roman" w:hAnsi="Times New Roman" w:cs="Times New Roman"/>
          <w:b/>
          <w:i/>
          <w:sz w:val="28"/>
          <w:szCs w:val="28"/>
          <w:lang w:val="en-US"/>
        </w:rPr>
        <w:t>3</w:t>
      </w:r>
      <w:r w:rsidRPr="00B211B0">
        <w:rPr>
          <w:rFonts w:ascii="Times New Roman" w:hAnsi="Times New Roman" w:cs="Times New Roman"/>
          <w:b/>
          <w:i/>
          <w:sz w:val="28"/>
          <w:szCs w:val="28"/>
        </w:rPr>
        <w:t>.1. Kết quả rà soát, hoàn thiện các quy định về vị trí, chức năng, nhiệm vụ, quyền hạn của các cơ quan, tổ chức hành chính và đơn vị sự nghiệp công lập tại đơn vị, địa phương.</w:t>
      </w:r>
    </w:p>
    <w:p w:rsidR="0039564D" w:rsidRPr="00B211B0" w:rsidRDefault="0039564D" w:rsidP="00440D77">
      <w:pPr>
        <w:pStyle w:val="BodyText0"/>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lang w:val="en-US"/>
        </w:rPr>
        <w:t>Ban hành các</w:t>
      </w:r>
      <w:r w:rsidRPr="00B211B0">
        <w:rPr>
          <w:rFonts w:ascii="Times New Roman" w:hAnsi="Times New Roman" w:cs="Times New Roman"/>
          <w:sz w:val="28"/>
          <w:szCs w:val="28"/>
        </w:rPr>
        <w:t xml:space="preserve"> Quyết định quy định chức năng, nhiệm vụ, quyền hạn và cơ cấu tổ chức của </w:t>
      </w:r>
      <w:r w:rsidRPr="00B211B0">
        <w:rPr>
          <w:rFonts w:ascii="Times New Roman" w:hAnsi="Times New Roman" w:cs="Times New Roman"/>
          <w:sz w:val="28"/>
          <w:szCs w:val="28"/>
          <w:lang w:val="en-US"/>
        </w:rPr>
        <w:t xml:space="preserve">07 </w:t>
      </w:r>
      <w:r w:rsidRPr="00B211B0">
        <w:rPr>
          <w:rFonts w:ascii="Times New Roman" w:hAnsi="Times New Roman" w:cs="Times New Roman"/>
          <w:sz w:val="28"/>
          <w:szCs w:val="28"/>
        </w:rPr>
        <w:t>đơn vị</w:t>
      </w:r>
      <w:r w:rsidR="0042613B" w:rsidRPr="00B211B0">
        <w:rPr>
          <w:rStyle w:val="FootnoteReference"/>
          <w:rFonts w:ascii="Times New Roman" w:hAnsi="Times New Roman" w:cs="Times New Roman"/>
          <w:sz w:val="28"/>
          <w:szCs w:val="28"/>
        </w:rPr>
        <w:footnoteReference w:id="18"/>
      </w:r>
      <w:r w:rsidR="0042613B" w:rsidRPr="00B211B0">
        <w:rPr>
          <w:rFonts w:ascii="Times New Roman" w:hAnsi="Times New Roman" w:cs="Times New Roman"/>
          <w:sz w:val="28"/>
          <w:szCs w:val="28"/>
        </w:rPr>
        <w:t>. Ban hành</w:t>
      </w:r>
      <w:r w:rsidRPr="00B211B0">
        <w:rPr>
          <w:rFonts w:ascii="Times New Roman" w:hAnsi="Times New Roman" w:cs="Times New Roman"/>
          <w:sz w:val="28"/>
          <w:szCs w:val="28"/>
        </w:rPr>
        <w:t xml:space="preserve"> Quy chế hoạt động của Ban Quản lý dự án đầu tư xây dựng chuyên ngành, khu vực trực thuộc UBND tỉnh </w:t>
      </w:r>
      <w:r w:rsidRPr="00B211B0">
        <w:rPr>
          <w:rFonts w:ascii="Times New Roman" w:hAnsi="Times New Roman" w:cs="Times New Roman"/>
          <w:sz w:val="28"/>
          <w:szCs w:val="28"/>
          <w:lang w:val="en-US"/>
        </w:rPr>
        <w:t>Hà Tĩnh</w:t>
      </w:r>
      <w:r w:rsidRPr="00B211B0">
        <w:rPr>
          <w:rStyle w:val="FootnoteReference"/>
          <w:rFonts w:ascii="Times New Roman" w:hAnsi="Times New Roman" w:cs="Times New Roman"/>
          <w:sz w:val="28"/>
          <w:szCs w:val="28"/>
        </w:rPr>
        <w:footnoteReference w:id="19"/>
      </w:r>
      <w:r w:rsidRPr="00B211B0">
        <w:rPr>
          <w:rFonts w:ascii="Times New Roman" w:hAnsi="Times New Roman" w:cs="Times New Roman"/>
          <w:sz w:val="28"/>
          <w:szCs w:val="28"/>
        </w:rPr>
        <w:t xml:space="preserve">; </w:t>
      </w:r>
      <w:r w:rsidRPr="00B211B0">
        <w:rPr>
          <w:rFonts w:ascii="Times New Roman" w:hAnsi="Times New Roman" w:cs="Times New Roman"/>
          <w:sz w:val="28"/>
          <w:szCs w:val="28"/>
          <w:lang w:val="en-US"/>
        </w:rPr>
        <w:t>Q</w:t>
      </w:r>
      <w:r w:rsidRPr="00B211B0">
        <w:rPr>
          <w:rFonts w:ascii="Times New Roman" w:hAnsi="Times New Roman" w:cs="Times New Roman"/>
          <w:sz w:val="28"/>
          <w:szCs w:val="28"/>
        </w:rPr>
        <w:t xml:space="preserve">uyết định xếp lại hạng cho Trung tâm điều dưỡng người có công và Bảo trợ xã hội </w:t>
      </w:r>
      <w:r w:rsidRPr="00B211B0">
        <w:rPr>
          <w:rFonts w:ascii="Times New Roman" w:hAnsi="Times New Roman" w:cs="Times New Roman"/>
          <w:sz w:val="28"/>
          <w:szCs w:val="28"/>
          <w:lang w:val="en-US"/>
        </w:rPr>
        <w:t xml:space="preserve">tỉnh </w:t>
      </w:r>
      <w:r w:rsidRPr="00B211B0">
        <w:rPr>
          <w:rFonts w:ascii="Times New Roman" w:hAnsi="Times New Roman" w:cs="Times New Roman"/>
          <w:sz w:val="28"/>
          <w:szCs w:val="28"/>
        </w:rPr>
        <w:t>Hà Tĩnh.</w:t>
      </w:r>
    </w:p>
    <w:p w:rsidR="0039564D" w:rsidRPr="00B211B0" w:rsidRDefault="0039564D" w:rsidP="00440D77">
      <w:pPr>
        <w:pStyle w:val="BodyText0"/>
        <w:spacing w:before="120" w:after="0" w:line="240" w:lineRule="auto"/>
        <w:ind w:firstLine="720"/>
        <w:jc w:val="both"/>
        <w:rPr>
          <w:rFonts w:ascii="Times New Roman" w:hAnsi="Times New Roman" w:cs="Times New Roman"/>
          <w:b/>
          <w:i/>
          <w:sz w:val="28"/>
          <w:szCs w:val="28"/>
          <w:lang w:val="en-US"/>
        </w:rPr>
      </w:pPr>
      <w:r w:rsidRPr="00B211B0">
        <w:rPr>
          <w:rFonts w:ascii="Times New Roman" w:hAnsi="Times New Roman" w:cs="Times New Roman"/>
          <w:b/>
          <w:i/>
          <w:sz w:val="28"/>
          <w:szCs w:val="28"/>
          <w:lang w:val="en-US"/>
        </w:rPr>
        <w:t>3</w:t>
      </w:r>
      <w:r w:rsidRPr="00B211B0">
        <w:rPr>
          <w:rFonts w:ascii="Times New Roman" w:hAnsi="Times New Roman" w:cs="Times New Roman"/>
          <w:b/>
          <w:i/>
          <w:sz w:val="28"/>
          <w:szCs w:val="28"/>
        </w:rPr>
        <w:t>.2. Kết quả rà soát, sắp xếp, tổ chức lại các cơ quan, tổ chức hành chính và đơn vị sự nghiệp công lập tại đơn vị, địa phương</w:t>
      </w:r>
    </w:p>
    <w:p w:rsidR="0039564D" w:rsidRPr="00B211B0" w:rsidRDefault="0039564D" w:rsidP="00440D77">
      <w:pPr>
        <w:pStyle w:val="BodyText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 </w:t>
      </w:r>
      <w:r w:rsidR="002930ED" w:rsidRPr="00B211B0">
        <w:rPr>
          <w:rFonts w:ascii="Times New Roman" w:hAnsi="Times New Roman" w:cs="Times New Roman"/>
          <w:sz w:val="28"/>
          <w:szCs w:val="28"/>
          <w:lang w:val="en-US"/>
        </w:rPr>
        <w:t>P</w:t>
      </w:r>
      <w:r w:rsidRPr="00B211B0">
        <w:rPr>
          <w:rFonts w:ascii="Times New Roman" w:hAnsi="Times New Roman" w:cs="Times New Roman"/>
          <w:sz w:val="28"/>
          <w:szCs w:val="28"/>
          <w:lang w:val="en-US"/>
        </w:rPr>
        <w:t>hê duyệt Đề án sắp xếp, kiện toàn cơ cấu tổ chức của các đơn vị sự nghiệp công lập thuộc thẩm quyền quản lý của UBND tỉnh</w:t>
      </w:r>
      <w:r w:rsidR="00BC56AA" w:rsidRPr="00B211B0">
        <w:rPr>
          <w:rFonts w:ascii="Times New Roman" w:hAnsi="Times New Roman" w:cs="Times New Roman"/>
          <w:sz w:val="28"/>
          <w:szCs w:val="28"/>
          <w:lang w:val="en-US"/>
        </w:rPr>
        <w:t xml:space="preserve"> </w:t>
      </w:r>
      <w:r w:rsidRPr="00B211B0">
        <w:rPr>
          <w:rFonts w:ascii="Times New Roman" w:hAnsi="Times New Roman" w:cs="Times New Roman"/>
          <w:sz w:val="28"/>
          <w:szCs w:val="28"/>
          <w:lang w:val="en-US"/>
        </w:rPr>
        <w:t>(</w:t>
      </w:r>
      <w:r w:rsidRPr="00B211B0">
        <w:rPr>
          <w:rFonts w:ascii="Times New Roman" w:hAnsi="Times New Roman" w:cs="Times New Roman"/>
          <w:sz w:val="28"/>
          <w:szCs w:val="28"/>
        </w:rPr>
        <w:t>Quyết định số 880/QĐ-UBND ngày 14/4/2023</w:t>
      </w:r>
      <w:r w:rsidRPr="00B211B0">
        <w:rPr>
          <w:rFonts w:ascii="Times New Roman" w:hAnsi="Times New Roman" w:cs="Times New Roman"/>
          <w:sz w:val="28"/>
          <w:szCs w:val="28"/>
          <w:lang w:val="en-US"/>
        </w:rPr>
        <w:t xml:space="preserve"> của UBND tỉnh)</w:t>
      </w:r>
      <w:r w:rsidR="002930ED" w:rsidRPr="00B211B0">
        <w:rPr>
          <w:rFonts w:ascii="Times New Roman" w:hAnsi="Times New Roman" w:cs="Times New Roman"/>
          <w:sz w:val="28"/>
          <w:szCs w:val="28"/>
          <w:lang w:val="en-US"/>
        </w:rPr>
        <w:t xml:space="preserve"> và </w:t>
      </w:r>
      <w:r w:rsidRPr="00B211B0">
        <w:rPr>
          <w:rFonts w:ascii="Times New Roman" w:hAnsi="Times New Roman"/>
          <w:sz w:val="28"/>
          <w:szCs w:val="28"/>
          <w:lang w:val="en-US"/>
        </w:rPr>
        <w:t>t</w:t>
      </w:r>
      <w:r w:rsidRPr="00B211B0">
        <w:rPr>
          <w:rFonts w:ascii="Times New Roman" w:hAnsi="Times New Roman"/>
          <w:sz w:val="28"/>
          <w:szCs w:val="28"/>
        </w:rPr>
        <w:t>ổ chức đánh giá mô hình tổ chức và hoạt động của Trung tâm Y tế cấp huyện, tổng hợp, báo cáo phương án mô hình tổ chức và hoạt động của Trung tâm Y tế cấp huyện để báo cáo Ban Cán sự đảng UBND tỉnh xin ý kiến Ban Thường vụ Tỉnh ủy</w:t>
      </w:r>
      <w:r w:rsidRPr="00B211B0">
        <w:rPr>
          <w:rFonts w:ascii="Times New Roman" w:hAnsi="Times New Roman" w:cs="Times New Roman"/>
          <w:sz w:val="28"/>
          <w:szCs w:val="28"/>
          <w:lang w:val="en-US"/>
        </w:rPr>
        <w:t>.</w:t>
      </w:r>
    </w:p>
    <w:p w:rsidR="0039564D" w:rsidRPr="00B211B0" w:rsidRDefault="0039564D" w:rsidP="00440D77">
      <w:pPr>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 Kiện toàn Ban Chỉ đạo các Chương trình mục tiêu quốc gia; xây dựng đô thị văn minh và Chương trình mỗi xã một sản phẩm tỉnh Hà Tĩnh giai đoạn 2021-2025; thành lập BQLDA đầu tư xây dựng và Phát triển quỹ đất thành phố Hà Tĩnh, thành lập Ban Quản lý dịch vụ công ích và điểm du lịch huyện Nghi Xuân; thành lập và quy định cơ cấu tổ chức Ban Quản lý dịch vụ công ích và trật tự đô thị thành phố Hà Tĩnh; </w:t>
      </w:r>
      <w:r w:rsidRPr="00B211B0">
        <w:rPr>
          <w:rFonts w:ascii="Times New Roman" w:hAnsi="Times New Roman" w:cs="Times New Roman"/>
          <w:sz w:val="28"/>
          <w:szCs w:val="28"/>
        </w:rPr>
        <w:t xml:space="preserve">quyết định kiện toàn cơ cấu tổ chức của </w:t>
      </w:r>
      <w:r w:rsidRPr="00B211B0">
        <w:rPr>
          <w:rFonts w:ascii="Times New Roman" w:hAnsi="Times New Roman" w:cs="Times New Roman"/>
          <w:sz w:val="28"/>
          <w:szCs w:val="28"/>
          <w:lang w:val="en-US"/>
        </w:rPr>
        <w:t>21</w:t>
      </w:r>
      <w:r w:rsidRPr="00B211B0">
        <w:rPr>
          <w:rFonts w:ascii="Times New Roman" w:hAnsi="Times New Roman" w:cs="Times New Roman"/>
          <w:sz w:val="28"/>
          <w:szCs w:val="28"/>
        </w:rPr>
        <w:t xml:space="preserve"> đơn vị</w:t>
      </w:r>
      <w:r w:rsidRPr="00B211B0">
        <w:rPr>
          <w:rStyle w:val="FootnoteReference"/>
          <w:rFonts w:ascii="Times New Roman" w:hAnsi="Times New Roman" w:cs="Times New Roman"/>
          <w:sz w:val="28"/>
          <w:szCs w:val="28"/>
        </w:rPr>
        <w:footnoteReference w:id="20"/>
      </w:r>
      <w:r w:rsidRPr="00B211B0">
        <w:rPr>
          <w:rFonts w:ascii="Times New Roman" w:hAnsi="Times New Roman" w:cs="Times New Roman"/>
          <w:sz w:val="28"/>
          <w:szCs w:val="28"/>
        </w:rPr>
        <w:t xml:space="preserve">. Theo đó, đã sắp xếp giảm 01 phòng trực thuộc Ban thuộc Sở; 02 đơn vị sự nghiệp và </w:t>
      </w:r>
      <w:r w:rsidRPr="00B211B0">
        <w:rPr>
          <w:rFonts w:ascii="Times New Roman" w:hAnsi="Times New Roman" w:cs="Times New Roman"/>
          <w:sz w:val="28"/>
          <w:szCs w:val="28"/>
          <w:lang w:val="en-US"/>
        </w:rPr>
        <w:t>37</w:t>
      </w:r>
      <w:r w:rsidRPr="00B211B0">
        <w:rPr>
          <w:rFonts w:ascii="Times New Roman" w:hAnsi="Times New Roman" w:cs="Times New Roman"/>
          <w:sz w:val="28"/>
          <w:szCs w:val="28"/>
        </w:rPr>
        <w:t xml:space="preserve"> tổ chức trực thuộc các đơn vị sự nghiệp.</w:t>
      </w:r>
    </w:p>
    <w:p w:rsidR="0039564D" w:rsidRPr="00B211B0" w:rsidRDefault="0039564D" w:rsidP="00440D77">
      <w:pPr>
        <w:pStyle w:val="BodyText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lastRenderedPageBreak/>
        <w:t>- Chỉ đạo các đơn vị, địa phương triển khai thực hiện Đề án sắp xếp, kiện toàn cơ cấu tổ chức của các đơn vị sự nghiệp công lập thuộc thẩm quyền quản lý của UBND tỉnh; rà soát cơ cấu tổ chức bộ máy của Văn phòng Điều phối nông thôn mới tỉnh và Văn phòng Điều phối nông thôn mới cấp huyện.</w:t>
      </w:r>
    </w:p>
    <w:p w:rsidR="0039564D" w:rsidRPr="00B211B0" w:rsidRDefault="0039564D" w:rsidP="00440D77">
      <w:pPr>
        <w:pStyle w:val="BodyText0"/>
        <w:spacing w:before="120" w:after="0" w:line="240" w:lineRule="auto"/>
        <w:ind w:firstLine="720"/>
        <w:jc w:val="both"/>
        <w:rPr>
          <w:rFonts w:ascii="Times New Roman" w:hAnsi="Times New Roman" w:cs="Times New Roman"/>
          <w:b/>
          <w:i/>
          <w:sz w:val="28"/>
          <w:szCs w:val="28"/>
        </w:rPr>
      </w:pPr>
      <w:r w:rsidRPr="00B211B0">
        <w:rPr>
          <w:rFonts w:ascii="Times New Roman" w:hAnsi="Times New Roman" w:cs="Times New Roman"/>
          <w:b/>
          <w:i/>
          <w:sz w:val="28"/>
          <w:szCs w:val="28"/>
          <w:lang w:val="en-US"/>
        </w:rPr>
        <w:t>3</w:t>
      </w:r>
      <w:r w:rsidRPr="00B211B0">
        <w:rPr>
          <w:rFonts w:ascii="Times New Roman" w:hAnsi="Times New Roman" w:cs="Times New Roman"/>
          <w:b/>
          <w:i/>
          <w:sz w:val="28"/>
          <w:szCs w:val="28"/>
        </w:rPr>
        <w:t>.3. Về quản lý, sử dụng biên chế</w:t>
      </w:r>
    </w:p>
    <w:p w:rsidR="0039564D" w:rsidRPr="00B211B0" w:rsidRDefault="0039564D" w:rsidP="00440D77">
      <w:pPr>
        <w:pStyle w:val="BodyText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Ban hành Quyết định giao chỉ tiêu biên chế công chức trong các cơ quan, tổ chức hành chính; số lượng người làm việc trong các đơn vị sự nghiệp công lập, tổ chức hội và chỉ tiêu lao động hợp đồng năm 2023 đảm bảo kế hoạch tinh giản biên chế theo Kết luận số 40-KL/TW, ngày 18/7/2022 của Bộ Chính trị (năm 2023 công chức giảm 28 biên chế và viên chức giảm 531 biên chế so với năm 2022). Đ</w:t>
      </w:r>
      <w:r w:rsidRPr="00B211B0">
        <w:rPr>
          <w:rFonts w:ascii="Times New Roman" w:hAnsi="Times New Roman" w:cs="Times New Roman"/>
          <w:sz w:val="28"/>
          <w:szCs w:val="28"/>
        </w:rPr>
        <w:t>ôn đốc các cơ quan, đơn vị, địa phương kế hoạch thực hiện tinh giản biên chế năm 2024.</w:t>
      </w:r>
    </w:p>
    <w:p w:rsidR="0039564D" w:rsidRPr="00B211B0" w:rsidRDefault="0039564D" w:rsidP="00440D77">
      <w:pPr>
        <w:pStyle w:val="BodyText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Trình Ban Thường vụ Tỉnh ủy tỉnh Hà Tĩnh dừng giao chỉ tiêu hợp đồng lao động theo Nghị định số 68/2000/NĐ-CP và báo cáo Bộ Nội vụ sơ kết đánh giá thực hiện Nghị định số 62/2020/NĐ-CP và Nghị định số 106/2020/NĐ-CP của Chính phủ.</w:t>
      </w:r>
    </w:p>
    <w:p w:rsidR="0039564D" w:rsidRPr="00B211B0" w:rsidRDefault="0039564D" w:rsidP="00440D77">
      <w:pPr>
        <w:pStyle w:val="BodyText0"/>
        <w:spacing w:before="120" w:after="0" w:line="240" w:lineRule="auto"/>
        <w:ind w:firstLine="720"/>
        <w:jc w:val="both"/>
        <w:rPr>
          <w:rFonts w:ascii="Times New Roman" w:hAnsi="Times New Roman" w:cs="Times New Roman"/>
          <w:b/>
          <w:i/>
          <w:sz w:val="28"/>
          <w:szCs w:val="28"/>
        </w:rPr>
      </w:pPr>
      <w:r w:rsidRPr="00B211B0">
        <w:rPr>
          <w:rFonts w:ascii="Times New Roman" w:hAnsi="Times New Roman" w:cs="Times New Roman"/>
          <w:b/>
          <w:i/>
          <w:sz w:val="28"/>
          <w:szCs w:val="28"/>
          <w:lang w:val="en-US"/>
        </w:rPr>
        <w:t>3</w:t>
      </w:r>
      <w:r w:rsidRPr="00B211B0">
        <w:rPr>
          <w:rFonts w:ascii="Times New Roman" w:hAnsi="Times New Roman" w:cs="Times New Roman"/>
          <w:b/>
          <w:i/>
          <w:sz w:val="28"/>
          <w:szCs w:val="28"/>
        </w:rPr>
        <w:t>.4. Về thực hiện phân cấp trong quản lý</w:t>
      </w:r>
    </w:p>
    <w:p w:rsidR="0039564D" w:rsidRPr="00B211B0" w:rsidRDefault="0039564D" w:rsidP="00440D77">
      <w:pPr>
        <w:pStyle w:val="BodyText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Việc phân cấp, phân quyền quản lý được đẩy mạnh, tạo điều kiện cho các đơn vị, địa phương chủ động, sáng tạo gắn với trách nhiệm trong việc thực hiện các nhiệm vụ được giao.</w:t>
      </w:r>
    </w:p>
    <w:p w:rsidR="001467D8" w:rsidRPr="00B211B0" w:rsidRDefault="00BF5BB0" w:rsidP="00440D77">
      <w:pPr>
        <w:pStyle w:val="Heading1"/>
        <w:keepNext w:val="0"/>
        <w:widowControl w:val="0"/>
        <w:tabs>
          <w:tab w:val="left" w:pos="851"/>
        </w:tabs>
        <w:autoSpaceDE w:val="0"/>
        <w:autoSpaceDN w:val="0"/>
        <w:spacing w:before="120"/>
        <w:ind w:firstLine="720"/>
        <w:jc w:val="both"/>
        <w:rPr>
          <w:sz w:val="28"/>
          <w:lang w:val="vi-VN"/>
        </w:rPr>
      </w:pPr>
      <w:r w:rsidRPr="00B211B0">
        <w:rPr>
          <w:sz w:val="28"/>
          <w:lang w:val="vi-VN"/>
        </w:rPr>
        <w:t>4. Cải cách chế độ</w:t>
      </w:r>
      <w:r w:rsidRPr="00B211B0">
        <w:rPr>
          <w:spacing w:val="-1"/>
          <w:sz w:val="28"/>
          <w:lang w:val="vi-VN"/>
        </w:rPr>
        <w:t xml:space="preserve"> </w:t>
      </w:r>
      <w:r w:rsidRPr="00B211B0">
        <w:rPr>
          <w:sz w:val="28"/>
          <w:lang w:val="vi-VN"/>
        </w:rPr>
        <w:t>công</w:t>
      </w:r>
      <w:r w:rsidRPr="00B211B0">
        <w:rPr>
          <w:spacing w:val="-3"/>
          <w:sz w:val="28"/>
          <w:lang w:val="vi-VN"/>
        </w:rPr>
        <w:t xml:space="preserve"> </w:t>
      </w:r>
      <w:r w:rsidRPr="00B211B0">
        <w:rPr>
          <w:sz w:val="28"/>
          <w:lang w:val="vi-VN"/>
        </w:rPr>
        <w:t>vụ</w:t>
      </w:r>
    </w:p>
    <w:p w:rsidR="001467D8" w:rsidRPr="00B211B0" w:rsidRDefault="00BF5BB0" w:rsidP="00440D77">
      <w:pPr>
        <w:spacing w:before="120" w:after="0" w:line="240" w:lineRule="auto"/>
        <w:ind w:firstLine="720"/>
        <w:jc w:val="both"/>
        <w:rPr>
          <w:rFonts w:ascii="Times New Roman" w:eastAsia="Calibri" w:hAnsi="Times New Roman" w:cs="Times New Roman"/>
          <w:b/>
          <w:i/>
          <w:sz w:val="28"/>
          <w:szCs w:val="28"/>
        </w:rPr>
      </w:pPr>
      <w:r w:rsidRPr="00B211B0">
        <w:rPr>
          <w:rFonts w:ascii="Times New Roman" w:eastAsia="Calibri" w:hAnsi="Times New Roman" w:cs="Times New Roman"/>
          <w:b/>
          <w:i/>
          <w:sz w:val="28"/>
          <w:szCs w:val="28"/>
        </w:rPr>
        <w:t>4.1. Kết quả xây dựng, ban hành các quy định về vị trí việc làm của công chức, viên chức</w:t>
      </w:r>
    </w:p>
    <w:p w:rsidR="001467D8" w:rsidRPr="00B211B0" w:rsidRDefault="00BF5BB0" w:rsidP="00440D77">
      <w:pPr>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w:t>
      </w:r>
      <w:r w:rsidR="0085054D" w:rsidRPr="00B211B0">
        <w:rPr>
          <w:rFonts w:ascii="Times New Roman" w:eastAsia="Calibri" w:hAnsi="Times New Roman" w:cs="Times New Roman"/>
          <w:sz w:val="28"/>
          <w:szCs w:val="28"/>
          <w:lang w:val="en-US"/>
        </w:rPr>
        <w:t xml:space="preserve"> </w:t>
      </w:r>
      <w:r w:rsidR="007E1D97" w:rsidRPr="00B211B0">
        <w:rPr>
          <w:rFonts w:ascii="Times New Roman" w:eastAsia="Calibri" w:hAnsi="Times New Roman" w:cs="Times New Roman"/>
          <w:sz w:val="28"/>
          <w:szCs w:val="28"/>
          <w:lang w:val="en-US"/>
        </w:rPr>
        <w:t>P</w:t>
      </w:r>
      <w:r w:rsidRPr="00B211B0">
        <w:rPr>
          <w:rFonts w:ascii="Times New Roman" w:eastAsia="Calibri" w:hAnsi="Times New Roman" w:cs="Times New Roman"/>
          <w:sz w:val="28"/>
          <w:szCs w:val="28"/>
        </w:rPr>
        <w:t>hê duyệt đề án vị trí việc làm các đơn vị sự nghiệp công lập trực thuộc Sở Văn hóa, Thể thao và Du  lịch; điều chỉnh khung năng lực vị trí việc làm Trung tâm Nước sạch và Vệ sinh môi trường nông thôn và Vườn Quốc gia Vũ Quang; điều chỉnh ngạch công chức tối thiểu đối với các vị trí việc làm thuộc Chi cục Kiểm lâm.</w:t>
      </w:r>
    </w:p>
    <w:p w:rsidR="001467D8" w:rsidRPr="00B211B0" w:rsidRDefault="00BF5BB0" w:rsidP="00440D77">
      <w:pPr>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 xml:space="preserve">- Chỉ đạo Sở Nội vụ tỉnh </w:t>
      </w:r>
      <w:r w:rsidRPr="00B211B0">
        <w:rPr>
          <w:rFonts w:ascii="Times New Roman" w:hAnsi="Times New Roman" w:cs="Times New Roman"/>
          <w:sz w:val="28"/>
          <w:szCs w:val="28"/>
        </w:rPr>
        <w:t xml:space="preserve">Hà Tĩnh </w:t>
      </w:r>
      <w:r w:rsidRPr="00B211B0">
        <w:rPr>
          <w:rFonts w:ascii="Times New Roman" w:eastAsia="Calibri" w:hAnsi="Times New Roman" w:cs="Times New Roman"/>
          <w:sz w:val="28"/>
          <w:szCs w:val="28"/>
        </w:rPr>
        <w:t>tham mưu văn bản hướng dẫn, đôn đốc các cơ quan, tổ chức hành chính, đơn vị xây dựng vị trí việc làm các cơ quan, đơn vị theo Nghị định số 62/2020/NĐ-CP và Nghị định số 106/2020/NĐ-CP sau khi các Bộ, ngành quản lý lĩnh vực ban hành Thông tư hướng dẫn vị trí việc làm; báo cáo và tham mưu hướng dẫn xây dựng cơ cấu ngạch công chức trong các cơ quan, tổ chức hành chính; báo cáo triển khai thực hiện Thông tư số 11/2022/TT-BNV ngày 30/12/2022  của Bộ Nội vụ hướng dẫn về vị trí việc làm công chức nghiệp vụ chuyên ngành Nội vụ.</w:t>
      </w:r>
    </w:p>
    <w:p w:rsidR="001467D8" w:rsidRPr="00B211B0" w:rsidRDefault="00BF5BB0" w:rsidP="00440D77">
      <w:pPr>
        <w:spacing w:before="120" w:after="0" w:line="240" w:lineRule="auto"/>
        <w:ind w:firstLine="720"/>
        <w:jc w:val="both"/>
        <w:rPr>
          <w:rFonts w:ascii="Times New Roman" w:eastAsia="Calibri" w:hAnsi="Times New Roman" w:cs="Times New Roman"/>
          <w:b/>
          <w:i/>
          <w:sz w:val="28"/>
          <w:szCs w:val="28"/>
        </w:rPr>
      </w:pPr>
      <w:r w:rsidRPr="00B211B0">
        <w:rPr>
          <w:rFonts w:ascii="Times New Roman" w:eastAsia="Calibri" w:hAnsi="Times New Roman" w:cs="Times New Roman"/>
          <w:b/>
          <w:i/>
          <w:sz w:val="28"/>
          <w:szCs w:val="28"/>
        </w:rPr>
        <w:t xml:space="preserve">  4.2. Kết quả thực hiện tuyển dụng công chức, viên chức (thi tuyển, xét tuyển)</w:t>
      </w:r>
    </w:p>
    <w:p w:rsidR="001467D8" w:rsidRPr="00B211B0" w:rsidRDefault="00BF5BB0" w:rsidP="00440D77">
      <w:pPr>
        <w:widowControl w:val="0"/>
        <w:spacing w:before="120" w:after="0" w:line="240" w:lineRule="auto"/>
        <w:ind w:firstLine="720"/>
        <w:jc w:val="both"/>
        <w:rPr>
          <w:rFonts w:ascii="Times New Roman" w:eastAsia="SimSun" w:hAnsi="Times New Roman" w:cs="Times New Roman"/>
          <w:spacing w:val="-4"/>
          <w:kern w:val="2"/>
          <w:sz w:val="28"/>
          <w:szCs w:val="28"/>
          <w:lang w:eastAsia="zh-CN"/>
        </w:rPr>
      </w:pPr>
      <w:r w:rsidRPr="00B211B0">
        <w:rPr>
          <w:rFonts w:ascii="Times New Roman" w:eastAsia="SimSun" w:hAnsi="Times New Roman" w:cs="Times New Roman"/>
          <w:spacing w:val="-4"/>
          <w:kern w:val="2"/>
          <w:sz w:val="28"/>
          <w:szCs w:val="28"/>
          <w:lang w:eastAsia="zh-CN"/>
        </w:rPr>
        <w:lastRenderedPageBreak/>
        <w:t>- Tổ chức kỳ thi tuyển công chức đảm bảo công khai, minh bạch, công bằng, công tâm, khách quan và tuân thủ đúng quy định, quy chế thi tuyển</w:t>
      </w:r>
      <w:r w:rsidRPr="00B211B0">
        <w:rPr>
          <w:rStyle w:val="FootnoteReference"/>
          <w:rFonts w:ascii="Times New Roman" w:eastAsia="SimSun" w:hAnsi="Times New Roman" w:cs="Times New Roman"/>
          <w:spacing w:val="-4"/>
          <w:kern w:val="2"/>
          <w:sz w:val="28"/>
          <w:szCs w:val="28"/>
          <w:lang w:val="en-US" w:eastAsia="zh-CN"/>
        </w:rPr>
        <w:footnoteReference w:id="21"/>
      </w:r>
      <w:r w:rsidRPr="00B211B0">
        <w:rPr>
          <w:rFonts w:ascii="Times New Roman" w:eastAsia="SimSun" w:hAnsi="Times New Roman" w:cs="Times New Roman"/>
          <w:spacing w:val="-4"/>
          <w:kern w:val="2"/>
          <w:sz w:val="28"/>
          <w:szCs w:val="28"/>
          <w:lang w:eastAsia="zh-CN"/>
        </w:rPr>
        <w:t>.</w:t>
      </w:r>
    </w:p>
    <w:p w:rsidR="001467D8" w:rsidRPr="00B211B0" w:rsidRDefault="00BF5BB0" w:rsidP="00440D77">
      <w:pPr>
        <w:widowControl w:val="0"/>
        <w:spacing w:before="120" w:after="0" w:line="240" w:lineRule="auto"/>
        <w:ind w:firstLine="720"/>
        <w:jc w:val="both"/>
        <w:rPr>
          <w:rFonts w:ascii="Times New Roman" w:eastAsia="SimSun" w:hAnsi="Times New Roman" w:cs="Times New Roman"/>
          <w:spacing w:val="-4"/>
          <w:kern w:val="2"/>
          <w:sz w:val="28"/>
          <w:szCs w:val="28"/>
          <w:lang w:eastAsia="zh-CN"/>
        </w:rPr>
      </w:pPr>
      <w:r w:rsidRPr="00B211B0">
        <w:rPr>
          <w:rFonts w:ascii="Times New Roman" w:eastAsia="SimSun" w:hAnsi="Times New Roman" w:cs="Times New Roman"/>
          <w:spacing w:val="-4"/>
          <w:kern w:val="2"/>
          <w:sz w:val="28"/>
          <w:szCs w:val="28"/>
          <w:lang w:eastAsia="zh-CN"/>
        </w:rPr>
        <w:t>- Ban hành Quyết định phê duyệt chỉ tiêu, cơ cấu tuyển dụng viên chức năm 2023 (đợt 1)</w:t>
      </w:r>
      <w:r w:rsidRPr="00B211B0">
        <w:rPr>
          <w:rFonts w:ascii="Times New Roman" w:eastAsia="SimSun" w:hAnsi="Times New Roman" w:cs="Times New Roman"/>
          <w:spacing w:val="-4"/>
          <w:kern w:val="2"/>
          <w:sz w:val="28"/>
          <w:szCs w:val="28"/>
          <w:vertAlign w:val="superscript"/>
          <w:lang w:val="en-US" w:eastAsia="zh-CN"/>
        </w:rPr>
        <w:footnoteReference w:id="22"/>
      </w:r>
      <w:r w:rsidRPr="00B211B0">
        <w:rPr>
          <w:rFonts w:ascii="Times New Roman" w:eastAsia="SimSun" w:hAnsi="Times New Roman" w:cs="Times New Roman"/>
          <w:spacing w:val="-4"/>
          <w:kern w:val="2"/>
          <w:sz w:val="28"/>
          <w:szCs w:val="28"/>
          <w:lang w:eastAsia="zh-CN"/>
        </w:rPr>
        <w:t>; phê duyệt chỉ tiêu, cơ cấu tuyển dụng viên chức giáo dục và điều chuyển, biệt phái giáo viên năm học 2023 - 2024</w:t>
      </w:r>
      <w:r w:rsidRPr="00B211B0">
        <w:rPr>
          <w:rFonts w:ascii="Times New Roman" w:eastAsia="SimSun" w:hAnsi="Times New Roman" w:cs="Times New Roman"/>
          <w:spacing w:val="-4"/>
          <w:kern w:val="2"/>
          <w:sz w:val="28"/>
          <w:szCs w:val="28"/>
          <w:vertAlign w:val="superscript"/>
          <w:lang w:val="en-US" w:eastAsia="zh-CN"/>
        </w:rPr>
        <w:footnoteReference w:id="23"/>
      </w:r>
      <w:r w:rsidRPr="00B211B0">
        <w:rPr>
          <w:rFonts w:ascii="Times New Roman" w:eastAsia="SimSun" w:hAnsi="Times New Roman" w:cs="Times New Roman"/>
          <w:spacing w:val="-4"/>
          <w:kern w:val="2"/>
          <w:sz w:val="28"/>
          <w:szCs w:val="28"/>
          <w:lang w:eastAsia="zh-CN"/>
        </w:rPr>
        <w:t>.</w:t>
      </w:r>
    </w:p>
    <w:p w:rsidR="001467D8" w:rsidRPr="00B211B0" w:rsidRDefault="00BF5BB0" w:rsidP="00440D77">
      <w:pPr>
        <w:spacing w:before="120" w:after="0" w:line="240" w:lineRule="auto"/>
        <w:ind w:firstLine="720"/>
        <w:jc w:val="both"/>
        <w:rPr>
          <w:rFonts w:ascii="Times New Roman" w:eastAsia="Calibri" w:hAnsi="Times New Roman" w:cs="Times New Roman"/>
          <w:b/>
          <w:i/>
          <w:sz w:val="28"/>
          <w:szCs w:val="28"/>
        </w:rPr>
      </w:pPr>
      <w:r w:rsidRPr="00B211B0">
        <w:rPr>
          <w:rFonts w:ascii="Times New Roman" w:eastAsia="Calibri" w:hAnsi="Times New Roman" w:cs="Times New Roman"/>
          <w:b/>
          <w:i/>
          <w:sz w:val="28"/>
          <w:szCs w:val="28"/>
        </w:rPr>
        <w:t>4.3. Kết quả thực hiện bổ nhiệm, đề bạt công chức, viên chức</w:t>
      </w:r>
    </w:p>
    <w:p w:rsidR="001467D8" w:rsidRPr="00B211B0" w:rsidRDefault="00BF5BB0" w:rsidP="00440D77">
      <w:pPr>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Công tác bổ nhiệm, bổ nhiệm lại công chức, viên chức thực hiện theo đúng quy định của Đảng, Nhà nước về bổ nhiệm chức vụ lãnh đạo, quản lý từ phó trưởng phòng và tương đương trở lên</w:t>
      </w:r>
      <w:r w:rsidR="003155FB" w:rsidRPr="00B211B0">
        <w:rPr>
          <w:rStyle w:val="FootnoteReference"/>
          <w:rFonts w:ascii="Times New Roman" w:eastAsia="Calibri" w:hAnsi="Times New Roman" w:cs="Times New Roman"/>
          <w:sz w:val="28"/>
          <w:szCs w:val="28"/>
        </w:rPr>
        <w:footnoteReference w:id="24"/>
      </w:r>
      <w:r w:rsidRPr="00B211B0">
        <w:rPr>
          <w:rFonts w:ascii="Times New Roman" w:eastAsia="Calibri" w:hAnsi="Times New Roman" w:cs="Times New Roman"/>
          <w:sz w:val="28"/>
          <w:szCs w:val="28"/>
        </w:rPr>
        <w:t>.</w:t>
      </w:r>
    </w:p>
    <w:p w:rsidR="001467D8" w:rsidRPr="00B211B0" w:rsidRDefault="00BF5BB0" w:rsidP="00440D77">
      <w:pPr>
        <w:spacing w:before="120" w:after="0" w:line="240" w:lineRule="auto"/>
        <w:ind w:firstLine="720"/>
        <w:jc w:val="both"/>
        <w:rPr>
          <w:rFonts w:ascii="Times New Roman" w:eastAsia="Calibri" w:hAnsi="Times New Roman" w:cs="Times New Roman"/>
          <w:b/>
          <w:i/>
          <w:sz w:val="28"/>
          <w:szCs w:val="28"/>
        </w:rPr>
      </w:pPr>
      <w:r w:rsidRPr="00B211B0">
        <w:rPr>
          <w:rFonts w:ascii="Times New Roman" w:eastAsia="Calibri" w:hAnsi="Times New Roman" w:cs="Times New Roman"/>
          <w:b/>
          <w:i/>
          <w:sz w:val="28"/>
          <w:szCs w:val="28"/>
        </w:rPr>
        <w:t>4.4. Kết quả thực hiện thi nâng ngạch công chức, thăng hạng viên chức và thi tuyển cạnh tranh để bổ nhiệm vào các chức danh lãnh đạo tại các cơ quan, đơn vị</w:t>
      </w:r>
    </w:p>
    <w:p w:rsidR="001467D8" w:rsidRPr="00B211B0" w:rsidRDefault="00BF5BB0" w:rsidP="00440D77">
      <w:pPr>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 Cử 10 công chức dự thi nâng ngạch từ chuyên viên chính lên chuyên viên cao cấp; cử (gửi) 02 công chức dự thi nâng ngạch từ cán sự lên chuyên viên, 02 công chức dự thi nâng ngạch từ chuyên viên lên chuyên viên chính; cử (gửi) 16 viên chức dự thi thăng hạng từ giả</w:t>
      </w:r>
      <w:r w:rsidR="00EC07E3" w:rsidRPr="00B211B0">
        <w:rPr>
          <w:rFonts w:ascii="Times New Roman" w:eastAsia="Calibri" w:hAnsi="Times New Roman" w:cs="Times New Roman"/>
          <w:sz w:val="28"/>
          <w:szCs w:val="28"/>
        </w:rPr>
        <w:t>ng viên chính và</w:t>
      </w:r>
      <w:r w:rsidR="00EC07E3" w:rsidRPr="00B211B0">
        <w:rPr>
          <w:rFonts w:ascii="Times New Roman" w:eastAsia="Calibri" w:hAnsi="Times New Roman" w:cs="Times New Roman"/>
          <w:sz w:val="28"/>
          <w:szCs w:val="28"/>
          <w:lang w:val="en-US"/>
        </w:rPr>
        <w:t xml:space="preserve"> p</w:t>
      </w:r>
      <w:r w:rsidRPr="00B211B0">
        <w:rPr>
          <w:rFonts w:ascii="Times New Roman" w:eastAsia="Calibri" w:hAnsi="Times New Roman" w:cs="Times New Roman"/>
          <w:sz w:val="28"/>
          <w:szCs w:val="28"/>
        </w:rPr>
        <w:t>hê duyệt 04 chỉ tiêu xét thăng hạng chức danh nghề nghiệp từ hạng IV lên hạng III viên chức chuyên ngành quản lý bảo vệ rừng.</w:t>
      </w:r>
    </w:p>
    <w:p w:rsidR="001467D8" w:rsidRPr="00B211B0" w:rsidRDefault="00BF5BB0" w:rsidP="00440D77">
      <w:pPr>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 Thực hiện bổ nhiệm chức danh nghề nghiệp và xếp lương đối với 24 viên chức y tế trúng tuyển trong kỳ thi thăng hạng từ hạng III lên hạng II; xin ý kiến Bộ Nội vụ thống nhất việc bổ nhiệm chức danh nghề nghiệp và xếp lương đối với 02 viên chức y tế trúng tuyển trong kỳ thi thăng hạng từ hạng II lên hạng I và bổ nhiệm chức danh nghề nghiệp và xếp lương đối với 02 viên chức y tế trúng tuyển theo quy định; bổ nhiệm chức danh nghề nghiệp và xếp lương đối với 15 viên chức trúng tuyển trong kỳ thi thăng hạng chức danh nghề nghiệp từ giảng viên lên giảng viên chính.</w:t>
      </w:r>
    </w:p>
    <w:p w:rsidR="00832F9F" w:rsidRPr="00B211B0" w:rsidRDefault="00BF5BB0" w:rsidP="00440D77">
      <w:pPr>
        <w:spacing w:before="120" w:after="0" w:line="240" w:lineRule="auto"/>
        <w:ind w:firstLine="720"/>
        <w:jc w:val="both"/>
        <w:rPr>
          <w:rFonts w:ascii="Times New Roman" w:eastAsia="Calibri" w:hAnsi="Times New Roman" w:cs="Times New Roman"/>
          <w:sz w:val="28"/>
          <w:szCs w:val="28"/>
        </w:rPr>
      </w:pPr>
      <w:r w:rsidRPr="00B211B0">
        <w:rPr>
          <w:rFonts w:ascii="Times New Roman" w:eastAsia="Calibri" w:hAnsi="Times New Roman" w:cs="Times New Roman"/>
          <w:sz w:val="28"/>
          <w:szCs w:val="28"/>
        </w:rPr>
        <w:t>-</w:t>
      </w:r>
      <w:r w:rsidR="00832F9F" w:rsidRPr="00B211B0">
        <w:rPr>
          <w:rFonts w:ascii="Times New Roman" w:eastAsia="Calibri" w:hAnsi="Times New Roman" w:cs="Times New Roman"/>
          <w:sz w:val="28"/>
          <w:szCs w:val="28"/>
        </w:rPr>
        <w:t xml:space="preserve"> Hướng dẫn bổ nhiệm chức danh nghề nghiệp và xếp lương viên chức giáo viên theo các Thông tư của Bộ Giáo dục và Đào tạo</w:t>
      </w:r>
      <w:r w:rsidR="00EA7B7E" w:rsidRPr="00B211B0">
        <w:rPr>
          <w:rFonts w:ascii="Times New Roman" w:eastAsia="Calibri" w:hAnsi="Times New Roman" w:cs="Times New Roman"/>
          <w:sz w:val="28"/>
          <w:szCs w:val="28"/>
          <w:lang w:val="en-US"/>
        </w:rPr>
        <w:t xml:space="preserve"> và b</w:t>
      </w:r>
      <w:r w:rsidR="00832F9F" w:rsidRPr="00B211B0">
        <w:rPr>
          <w:rFonts w:ascii="Times New Roman" w:eastAsia="Calibri" w:hAnsi="Times New Roman" w:cs="Times New Roman"/>
          <w:sz w:val="28"/>
          <w:szCs w:val="28"/>
        </w:rPr>
        <w:t>ổ nhiệm ngạch thanh tra viên, thanh tra viên chính đối với 10 công chức; miễn nhiệm ngạch thanh tra viên, thanh tra viên chính đối với 06 công chức.</w:t>
      </w:r>
    </w:p>
    <w:p w:rsidR="001467D8" w:rsidRPr="00B211B0" w:rsidRDefault="00BF5BB0" w:rsidP="00440D77">
      <w:pPr>
        <w:spacing w:before="120" w:after="0" w:line="240" w:lineRule="auto"/>
        <w:ind w:firstLine="720"/>
        <w:jc w:val="both"/>
        <w:rPr>
          <w:rFonts w:ascii="Times New Roman" w:eastAsia="Calibri" w:hAnsi="Times New Roman" w:cs="Times New Roman"/>
          <w:b/>
          <w:i/>
          <w:sz w:val="28"/>
          <w:szCs w:val="28"/>
        </w:rPr>
      </w:pPr>
      <w:r w:rsidRPr="00B211B0">
        <w:rPr>
          <w:rFonts w:ascii="Times New Roman" w:eastAsia="Calibri" w:hAnsi="Times New Roman" w:cs="Times New Roman"/>
          <w:b/>
          <w:i/>
          <w:sz w:val="28"/>
          <w:szCs w:val="28"/>
        </w:rPr>
        <w:lastRenderedPageBreak/>
        <w:t>4.5. Tình hình chấp hành kỷ luật, kỷ cương hành chính của cán bộ, công chức, viên chức</w:t>
      </w:r>
    </w:p>
    <w:p w:rsidR="001467D8" w:rsidRPr="00B211B0" w:rsidRDefault="003353B4"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eastAsia="Calibri" w:hAnsi="Times New Roman" w:cs="Times New Roman"/>
          <w:sz w:val="28"/>
          <w:szCs w:val="28"/>
          <w:lang w:val="nl-NL"/>
        </w:rPr>
        <w:t xml:space="preserve">Tiếp tục siết chặt kỷ luật, kỷ cương hành chính, </w:t>
      </w:r>
      <w:r w:rsidRPr="00B211B0">
        <w:rPr>
          <w:rFonts w:ascii="Times New Roman" w:eastAsia="Calibri" w:hAnsi="Times New Roman" w:cs="Times New Roman"/>
          <w:sz w:val="28"/>
          <w:szCs w:val="28"/>
        </w:rPr>
        <w:t>nâng cao đạo đức công vụ, trách nhiệm xử lý công việc trong đội ngũ CBCCVC theo Kết luận số 29-KL/TU của Ban Thường vụ Tỉnh ủy và Công điện số 280 của Thủ tướng Chính phủ</w:t>
      </w:r>
      <w:r w:rsidR="00BF5BB0" w:rsidRPr="00B211B0">
        <w:rPr>
          <w:rFonts w:ascii="Times New Roman" w:hAnsi="Times New Roman" w:cs="Times New Roman"/>
          <w:sz w:val="28"/>
          <w:szCs w:val="28"/>
          <w:lang w:val="nl-NL"/>
        </w:rPr>
        <w:t xml:space="preserve">, kết hợp với tăng cường kiểm tra, giám sát việc thực hiện; ý thức kỷ luật, kỷ cương hành chính; giao tiếp, ửng xử của đội ngũ cán bộ, công chức, viên chức, nhất là đội ngũ công chức tại bộ phận một cửa được nâng lên rõ rệt. Việc nâng cao kỷ luật, kỷ cương hành chính đã góp phần đẩy nhanh tiến độ, nâng cao chất lượng, hiệu quả giải quyết công việc trên các lĩnh vực công tác. </w:t>
      </w:r>
    </w:p>
    <w:p w:rsidR="001467D8" w:rsidRPr="00B211B0" w:rsidRDefault="00BF5BB0" w:rsidP="00440D77">
      <w:pPr>
        <w:spacing w:before="120" w:after="0" w:line="240" w:lineRule="auto"/>
        <w:ind w:firstLine="720"/>
        <w:jc w:val="both"/>
        <w:rPr>
          <w:rFonts w:ascii="Times New Roman" w:eastAsia="Calibri" w:hAnsi="Times New Roman" w:cs="Times New Roman"/>
          <w:b/>
          <w:i/>
          <w:sz w:val="28"/>
          <w:szCs w:val="28"/>
        </w:rPr>
      </w:pPr>
      <w:r w:rsidRPr="00B211B0">
        <w:rPr>
          <w:rFonts w:ascii="Times New Roman" w:eastAsia="Calibri" w:hAnsi="Times New Roman" w:cs="Times New Roman"/>
          <w:b/>
          <w:i/>
          <w:sz w:val="28"/>
          <w:szCs w:val="28"/>
        </w:rPr>
        <w:t>4.6. Kết quả thực hiện đào tạo, bồi dưỡng cán bộ, công chức, viên chức</w:t>
      </w:r>
    </w:p>
    <w:p w:rsidR="000430CF" w:rsidRPr="00B211B0" w:rsidRDefault="00AF1173" w:rsidP="000430CF">
      <w:pPr>
        <w:spacing w:before="120" w:after="0" w:line="240" w:lineRule="auto"/>
        <w:ind w:firstLine="720"/>
        <w:jc w:val="both"/>
        <w:rPr>
          <w:rFonts w:ascii="Times New Roman" w:eastAsia="Times New Roman" w:hAnsi="Times New Roman" w:cs="Times New Roman"/>
          <w:sz w:val="28"/>
          <w:szCs w:val="28"/>
          <w:lang w:val="en-US"/>
        </w:rPr>
      </w:pPr>
      <w:r w:rsidRPr="00B211B0">
        <w:rPr>
          <w:rFonts w:ascii="Times New Roman" w:eastAsia="Times New Roman" w:hAnsi="Times New Roman" w:cs="Times New Roman"/>
          <w:bCs/>
          <w:iCs/>
          <w:sz w:val="28"/>
          <w:szCs w:val="28"/>
          <w:lang w:val="en-US"/>
        </w:rPr>
        <w:t xml:space="preserve">- </w:t>
      </w:r>
      <w:r w:rsidR="00620ABA" w:rsidRPr="00B211B0">
        <w:rPr>
          <w:rFonts w:ascii="Times New Roman" w:eastAsia="Times New Roman" w:hAnsi="Times New Roman" w:cs="Times New Roman"/>
          <w:bCs/>
          <w:iCs/>
          <w:sz w:val="28"/>
          <w:szCs w:val="28"/>
          <w:lang w:val="en-US"/>
        </w:rPr>
        <w:t>Ban hành b</w:t>
      </w:r>
      <w:r w:rsidR="000430CF" w:rsidRPr="00B211B0">
        <w:rPr>
          <w:rFonts w:ascii="Times New Roman" w:eastAsia="Times New Roman" w:hAnsi="Times New Roman" w:cs="Times New Roman"/>
          <w:bCs/>
          <w:iCs/>
          <w:sz w:val="28"/>
          <w:szCs w:val="28"/>
          <w:lang w:val="en-US"/>
        </w:rPr>
        <w:t>áo cáo</w:t>
      </w:r>
      <w:r w:rsidR="00620ABA" w:rsidRPr="00B211B0">
        <w:rPr>
          <w:rFonts w:ascii="Times New Roman" w:eastAsia="Times New Roman" w:hAnsi="Times New Roman" w:cs="Times New Roman"/>
          <w:bCs/>
          <w:iCs/>
          <w:sz w:val="28"/>
          <w:szCs w:val="28"/>
          <w:lang w:val="en-US"/>
        </w:rPr>
        <w:t xml:space="preserve"> kết quả</w:t>
      </w:r>
      <w:r w:rsidR="000430CF" w:rsidRPr="00B211B0">
        <w:rPr>
          <w:rFonts w:ascii="Times New Roman" w:eastAsia="Times New Roman" w:hAnsi="Times New Roman" w:cs="Times New Roman"/>
          <w:bCs/>
          <w:iCs/>
          <w:sz w:val="28"/>
          <w:szCs w:val="28"/>
          <w:lang w:val="en-US"/>
        </w:rPr>
        <w:t xml:space="preserve"> công tác đào tạo, bồi dưỡng năm 2022; phê duyệt Kế hoạch đào tạo, bồi dưỡng năm 2023</w:t>
      </w:r>
      <w:r w:rsidR="000430CF" w:rsidRPr="00B211B0">
        <w:rPr>
          <w:rFonts w:ascii="Times New Roman" w:eastAsia="Times New Roman" w:hAnsi="Times New Roman" w:cs="Times New Roman"/>
          <w:bCs/>
          <w:iCs/>
          <w:sz w:val="28"/>
          <w:szCs w:val="28"/>
          <w:vertAlign w:val="superscript"/>
          <w:lang w:val="en-US"/>
        </w:rPr>
        <w:footnoteReference w:id="25"/>
      </w:r>
      <w:r w:rsidR="000430CF" w:rsidRPr="00B211B0">
        <w:rPr>
          <w:rFonts w:ascii="Times New Roman" w:eastAsia="Times New Roman" w:hAnsi="Times New Roman" w:cs="Times New Roman"/>
          <w:bCs/>
          <w:iCs/>
          <w:sz w:val="28"/>
          <w:szCs w:val="28"/>
          <w:lang w:val="en-US"/>
        </w:rPr>
        <w:t xml:space="preserve"> và</w:t>
      </w:r>
      <w:r w:rsidR="000430CF" w:rsidRPr="00B211B0">
        <w:rPr>
          <w:rFonts w:ascii="Times New Roman" w:eastAsia="Times New Roman" w:hAnsi="Times New Roman" w:cs="Times New Roman"/>
          <w:bCs/>
          <w:iCs/>
          <w:sz w:val="28"/>
          <w:szCs w:val="28"/>
        </w:rPr>
        <w:t xml:space="preserve"> </w:t>
      </w:r>
      <w:r w:rsidR="000430CF" w:rsidRPr="00B211B0">
        <w:rPr>
          <w:rFonts w:ascii="Times New Roman" w:eastAsia="Times New Roman" w:hAnsi="Times New Roman" w:cs="Times New Roman"/>
          <w:bCs/>
          <w:iCs/>
          <w:sz w:val="28"/>
          <w:szCs w:val="28"/>
          <w:lang w:val="en-US"/>
        </w:rPr>
        <w:t xml:space="preserve">triển khai </w:t>
      </w:r>
      <w:r w:rsidR="000430CF" w:rsidRPr="00B211B0">
        <w:rPr>
          <w:rFonts w:ascii="Times New Roman" w:eastAsia="Times New Roman" w:hAnsi="Times New Roman" w:cs="Times New Roman"/>
          <w:sz w:val="28"/>
          <w:szCs w:val="28"/>
          <w:lang w:val="en-US"/>
        </w:rPr>
        <w:t>02/09 lớp tập huấn.</w:t>
      </w:r>
    </w:p>
    <w:p w:rsidR="001467D8" w:rsidRPr="00B211B0" w:rsidRDefault="000430CF" w:rsidP="00AF1173">
      <w:pPr>
        <w:spacing w:before="120" w:after="0" w:line="240" w:lineRule="auto"/>
        <w:ind w:firstLine="720"/>
        <w:jc w:val="both"/>
        <w:rPr>
          <w:rFonts w:ascii="Times New Roman" w:hAnsi="Times New Roman" w:cs="Times New Roman"/>
          <w:sz w:val="28"/>
          <w:szCs w:val="28"/>
          <w:lang w:val="nl-NL"/>
        </w:rPr>
      </w:pPr>
      <w:r w:rsidRPr="00B211B0">
        <w:rPr>
          <w:rFonts w:ascii="Times New Roman" w:eastAsia="Times New Roman" w:hAnsi="Times New Roman" w:cs="Times New Roman"/>
          <w:sz w:val="28"/>
          <w:szCs w:val="28"/>
          <w:lang w:val="en-US"/>
        </w:rPr>
        <w:t xml:space="preserve">- </w:t>
      </w:r>
      <w:r w:rsidR="00AF1173" w:rsidRPr="00B211B0">
        <w:rPr>
          <w:rFonts w:ascii="Times New Roman" w:eastAsia="Times New Roman" w:hAnsi="Times New Roman" w:cs="Times New Roman"/>
          <w:sz w:val="28"/>
          <w:szCs w:val="28"/>
          <w:lang w:val="en-US"/>
        </w:rPr>
        <w:t>C</w:t>
      </w:r>
      <w:r w:rsidRPr="00B211B0">
        <w:rPr>
          <w:rFonts w:ascii="Times New Roman" w:eastAsia="Times New Roman" w:hAnsi="Times New Roman" w:cs="Times New Roman"/>
          <w:sz w:val="28"/>
          <w:szCs w:val="28"/>
          <w:lang w:val="en-US"/>
        </w:rPr>
        <w:t>ử 03 công chức</w:t>
      </w:r>
      <w:r w:rsidRPr="00B211B0">
        <w:rPr>
          <w:rFonts w:ascii="Times New Roman" w:eastAsia="Times New Roman" w:hAnsi="Times New Roman" w:cs="Times New Roman"/>
          <w:sz w:val="28"/>
          <w:szCs w:val="28"/>
        </w:rPr>
        <w:t>, 01 viên chức</w:t>
      </w:r>
      <w:r w:rsidRPr="00B211B0">
        <w:rPr>
          <w:rFonts w:ascii="Times New Roman" w:eastAsia="Times New Roman" w:hAnsi="Times New Roman" w:cs="Times New Roman"/>
          <w:sz w:val="28"/>
          <w:szCs w:val="28"/>
          <w:lang w:val="en-US"/>
        </w:rPr>
        <w:t xml:space="preserve"> đi tập huấn ở nước ngoài, 0</w:t>
      </w:r>
      <w:r w:rsidR="00AF1173" w:rsidRPr="00B211B0">
        <w:rPr>
          <w:rFonts w:ascii="Times New Roman" w:eastAsia="Times New Roman" w:hAnsi="Times New Roman" w:cs="Times New Roman"/>
          <w:sz w:val="28"/>
          <w:szCs w:val="28"/>
          <w:lang w:val="en-US"/>
        </w:rPr>
        <w:t>4 Đoàn đi công tác ở nước ngoài; q</w:t>
      </w:r>
      <w:r w:rsidRPr="00B211B0">
        <w:rPr>
          <w:rFonts w:ascii="Times New Roman" w:eastAsia="Times New Roman" w:hAnsi="Times New Roman" w:cs="Times New Roman"/>
          <w:sz w:val="28"/>
          <w:szCs w:val="28"/>
          <w:lang w:val="en-US"/>
        </w:rPr>
        <w:t>uyết định</w:t>
      </w:r>
      <w:r w:rsidRPr="00B211B0">
        <w:rPr>
          <w:rFonts w:ascii="Times New Roman" w:eastAsia="Times New Roman" w:hAnsi="Times New Roman" w:cs="Times New Roman"/>
          <w:sz w:val="28"/>
          <w:szCs w:val="28"/>
          <w:vertAlign w:val="superscript"/>
          <w:lang w:val="en-US"/>
        </w:rPr>
        <w:footnoteReference w:id="26"/>
      </w:r>
      <w:r w:rsidRPr="00B211B0">
        <w:rPr>
          <w:rFonts w:ascii="Times New Roman" w:eastAsia="Times New Roman" w:hAnsi="Times New Roman" w:cs="Times New Roman"/>
          <w:sz w:val="28"/>
          <w:szCs w:val="28"/>
          <w:lang w:val="en-US"/>
        </w:rPr>
        <w:t xml:space="preserve"> cho 81 đối tượng hưởng chính sách hỗ trợ năm 2022 theo quy định tại Nghị quyết 46/2021/NQ-HĐN</w:t>
      </w:r>
      <w:r w:rsidR="00AF1173" w:rsidRPr="00B211B0">
        <w:rPr>
          <w:rFonts w:ascii="Times New Roman" w:eastAsia="Times New Roman" w:hAnsi="Times New Roman" w:cs="Times New Roman"/>
          <w:sz w:val="28"/>
          <w:szCs w:val="28"/>
          <w:lang w:val="en-US"/>
        </w:rPr>
        <w:t xml:space="preserve">D ngày 16/12/2021 của HĐND tỉnh; </w:t>
      </w:r>
      <w:r w:rsidRPr="00B211B0">
        <w:rPr>
          <w:rFonts w:ascii="Times New Roman" w:eastAsia="Calibri" w:hAnsi="Times New Roman" w:cs="Times New Roman"/>
          <w:sz w:val="28"/>
          <w:szCs w:val="28"/>
          <w:lang w:eastAsia="vi-VN"/>
        </w:rPr>
        <w:t>tổ chức 03 lớp bồi dưỡng, 03 lớp cập nhật kiến kiến thức QP-AN đối tượng 3 theo Kế hoạch</w:t>
      </w:r>
      <w:r w:rsidRPr="00B211B0">
        <w:rPr>
          <w:rFonts w:ascii="Times New Roman" w:eastAsia="Calibri" w:hAnsi="Times New Roman" w:cs="Times New Roman"/>
          <w:sz w:val="28"/>
          <w:szCs w:val="28"/>
          <w:vertAlign w:val="superscript"/>
          <w:lang w:eastAsia="vi-VN"/>
        </w:rPr>
        <w:footnoteReference w:id="27"/>
      </w:r>
      <w:r w:rsidRPr="00B211B0">
        <w:rPr>
          <w:rFonts w:ascii="Times New Roman" w:eastAsia="Calibri" w:hAnsi="Times New Roman" w:cs="Times New Roman"/>
          <w:sz w:val="28"/>
          <w:szCs w:val="28"/>
          <w:lang w:eastAsia="vi-VN"/>
        </w:rPr>
        <w:t>; 03 lớp bồi dưỡng, cập nhật kiến thức</w:t>
      </w:r>
      <w:r w:rsidRPr="00B211B0">
        <w:rPr>
          <w:rFonts w:ascii="Times New Roman" w:eastAsia="Calibri" w:hAnsi="Times New Roman" w:cs="Times New Roman"/>
          <w:sz w:val="28"/>
          <w:szCs w:val="28"/>
          <w:vertAlign w:val="superscript"/>
          <w:lang w:eastAsia="vi-VN"/>
        </w:rPr>
        <w:footnoteReference w:id="28"/>
      </w:r>
      <w:r w:rsidRPr="00B211B0">
        <w:rPr>
          <w:rFonts w:ascii="Times New Roman" w:eastAsia="Calibri" w:hAnsi="Times New Roman" w:cs="Times New Roman"/>
          <w:sz w:val="28"/>
          <w:szCs w:val="28"/>
          <w:lang w:eastAsia="vi-VN"/>
        </w:rPr>
        <w:t xml:space="preserve"> theo Kế hoạch số 162-KH/TU ngày 27/4/2023 của Ban Thường vụ Tỉnh uỷ; triển khai 01 lớp bồi dưỡng tiếng Lào cho CBCCVC và lực lượng vũ trang</w:t>
      </w:r>
      <w:r w:rsidR="00BB50E2" w:rsidRPr="00B211B0">
        <w:rPr>
          <w:rFonts w:ascii="Times New Roman" w:eastAsia="Calibri" w:hAnsi="Times New Roman" w:cs="Times New Roman"/>
          <w:sz w:val="28"/>
          <w:szCs w:val="28"/>
          <w:lang w:val="en-US" w:eastAsia="vi-VN"/>
        </w:rPr>
        <w:t>,</w:t>
      </w:r>
      <w:r w:rsidRPr="00B211B0">
        <w:rPr>
          <w:rFonts w:ascii="Times New Roman" w:eastAsia="Calibri" w:hAnsi="Times New Roman" w:cs="Times New Roman"/>
          <w:sz w:val="28"/>
          <w:szCs w:val="28"/>
          <w:lang w:eastAsia="vi-VN"/>
        </w:rPr>
        <w:t xml:space="preserve"> 01 lớp tiếng </w:t>
      </w:r>
      <w:r w:rsidR="00BB50E2" w:rsidRPr="00B211B0">
        <w:rPr>
          <w:rFonts w:ascii="Times New Roman" w:eastAsia="Calibri" w:hAnsi="Times New Roman" w:cs="Times New Roman"/>
          <w:sz w:val="28"/>
          <w:szCs w:val="28"/>
          <w:lang w:val="en-US" w:eastAsia="vi-VN"/>
        </w:rPr>
        <w:t>A</w:t>
      </w:r>
      <w:r w:rsidRPr="00B211B0">
        <w:rPr>
          <w:rFonts w:ascii="Times New Roman" w:eastAsia="Calibri" w:hAnsi="Times New Roman" w:cs="Times New Roman"/>
          <w:sz w:val="28"/>
          <w:szCs w:val="28"/>
          <w:lang w:eastAsia="vi-VN"/>
        </w:rPr>
        <w:t>nh cho CBCCVC.</w:t>
      </w:r>
    </w:p>
    <w:p w:rsidR="001467D8" w:rsidRPr="00B211B0" w:rsidRDefault="00BF5BB0" w:rsidP="00440D77">
      <w:pPr>
        <w:spacing w:before="120" w:after="0" w:line="240" w:lineRule="auto"/>
        <w:ind w:firstLine="720"/>
        <w:jc w:val="both"/>
        <w:rPr>
          <w:rFonts w:ascii="Times New Roman" w:eastAsia="Calibri" w:hAnsi="Times New Roman" w:cs="Times New Roman"/>
          <w:b/>
          <w:i/>
          <w:sz w:val="28"/>
          <w:szCs w:val="28"/>
        </w:rPr>
      </w:pPr>
      <w:r w:rsidRPr="00B211B0">
        <w:rPr>
          <w:rFonts w:ascii="Times New Roman" w:eastAsia="Calibri" w:hAnsi="Times New Roman" w:cs="Times New Roman"/>
          <w:b/>
          <w:i/>
          <w:sz w:val="28"/>
          <w:szCs w:val="28"/>
        </w:rPr>
        <w:t>4.7. Tình hình ban hành và kết quả thực hiện các cơ chế, chính sách thu hút người có tài năng vào làm việc tại các cơ quan nhà nước ở địa phương</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Trình Ban Cán sự Đảng UBND tỉnh Hà Tĩnh báo cáo, xin ý kiến Thường trực Tỉnh ủy Hà Tĩnh trước khi ban hành Quyết định phê duyệt chỉ tiêu và kế hoạch tuyển thu hút công chức năm 2023 theo Nghị định số 140/2017/NĐ-CP.</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Chỉ đạo Sở Nội vụ tổng hợp danh sách, thẩm định hồ sơ đề nghị hưởng chính sách hỗ trợ năm 2022 theo quy định tại Nghị quyết số 46/2021/NQ-HĐND ngày 16/12/2021 của HĐND tỉnh Hà Tĩnh quy định chính sách khuyến khích phát triển nguồn nhân lực chất lượng cao tỉnh Hà Tĩnh giai đoạn 2022-2025.</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Thường trực Tỉnh ủy, Chủ tịch UBND tỉnh và Đoàn TNCS HCM tỉnh Hà Tĩnh tổ chức gặp mặt, kết nối 150 thanh niên, sinh viên tiêu biểu Hà Tĩnh đang công tác, học tập trên địa bàn thành phố Hà Nội</w:t>
      </w:r>
      <w:r w:rsidRPr="00B211B0">
        <w:rPr>
          <w:rStyle w:val="FootnoteReference"/>
          <w:rFonts w:ascii="Times New Roman" w:hAnsi="Times New Roman" w:cs="Times New Roman"/>
          <w:sz w:val="28"/>
          <w:szCs w:val="28"/>
          <w:lang w:val="nl-NL"/>
        </w:rPr>
        <w:footnoteReference w:id="29"/>
      </w:r>
      <w:r w:rsidRPr="00B211B0">
        <w:rPr>
          <w:rFonts w:ascii="Times New Roman" w:hAnsi="Times New Roman" w:cs="Times New Roman"/>
          <w:sz w:val="28"/>
          <w:szCs w:val="28"/>
          <w:lang w:val="nl-NL"/>
        </w:rPr>
        <w:t xml:space="preserve"> tại Học viện Chính trị quốc </w:t>
      </w:r>
      <w:r w:rsidRPr="00B211B0">
        <w:rPr>
          <w:rFonts w:ascii="Times New Roman" w:hAnsi="Times New Roman" w:cs="Times New Roman"/>
          <w:sz w:val="28"/>
          <w:szCs w:val="28"/>
          <w:lang w:val="nl-NL"/>
        </w:rPr>
        <w:lastRenderedPageBreak/>
        <w:t>gia Hồ Chí Minh (TP Hà Nội).</w:t>
      </w:r>
    </w:p>
    <w:p w:rsidR="001467D8" w:rsidRPr="00B211B0" w:rsidRDefault="00BF5BB0" w:rsidP="00440D77">
      <w:pPr>
        <w:pStyle w:val="Heading1"/>
        <w:keepNext w:val="0"/>
        <w:widowControl w:val="0"/>
        <w:tabs>
          <w:tab w:val="left" w:pos="949"/>
        </w:tabs>
        <w:autoSpaceDE w:val="0"/>
        <w:autoSpaceDN w:val="0"/>
        <w:spacing w:before="120"/>
        <w:ind w:firstLine="720"/>
        <w:jc w:val="both"/>
        <w:rPr>
          <w:sz w:val="28"/>
          <w:lang w:val="vi-VN"/>
        </w:rPr>
      </w:pPr>
      <w:r w:rsidRPr="00B211B0">
        <w:rPr>
          <w:sz w:val="28"/>
          <w:lang w:val="vi-VN"/>
        </w:rPr>
        <w:t>5. Cải cách</w:t>
      </w:r>
      <w:r w:rsidRPr="00B211B0">
        <w:rPr>
          <w:spacing w:val="-1"/>
          <w:sz w:val="28"/>
          <w:lang w:val="vi-VN"/>
        </w:rPr>
        <w:t xml:space="preserve"> </w:t>
      </w:r>
      <w:r w:rsidRPr="00B211B0">
        <w:rPr>
          <w:sz w:val="28"/>
          <w:lang w:val="vi-VN"/>
        </w:rPr>
        <w:t>tài</w:t>
      </w:r>
      <w:r w:rsidRPr="00B211B0">
        <w:rPr>
          <w:spacing w:val="1"/>
          <w:sz w:val="28"/>
          <w:lang w:val="vi-VN"/>
        </w:rPr>
        <w:t xml:space="preserve"> </w:t>
      </w:r>
      <w:r w:rsidRPr="00B211B0">
        <w:rPr>
          <w:sz w:val="28"/>
          <w:lang w:val="vi-VN"/>
        </w:rPr>
        <w:t>chính</w:t>
      </w:r>
      <w:r w:rsidRPr="00B211B0">
        <w:rPr>
          <w:spacing w:val="-4"/>
          <w:sz w:val="28"/>
          <w:lang w:val="vi-VN"/>
        </w:rPr>
        <w:t xml:space="preserve"> </w:t>
      </w:r>
      <w:r w:rsidRPr="00B211B0">
        <w:rPr>
          <w:sz w:val="28"/>
          <w:lang w:val="vi-VN"/>
        </w:rPr>
        <w:t>công</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lang w:val="nl-NL"/>
        </w:rPr>
      </w:pPr>
      <w:r w:rsidRPr="00B211B0">
        <w:rPr>
          <w:rFonts w:ascii="Times New Roman" w:eastAsia="Times New Roman" w:hAnsi="Times New Roman" w:cs="Times New Roman"/>
          <w:b/>
          <w:i/>
          <w:sz w:val="28"/>
          <w:szCs w:val="28"/>
          <w:lang w:val="nl-NL"/>
        </w:rPr>
        <w:t>5.1.</w:t>
      </w:r>
      <w:r w:rsidRPr="00B211B0">
        <w:rPr>
          <w:rFonts w:ascii="Times New Roman" w:eastAsia="Times New Roman" w:hAnsi="Times New Roman" w:cs="Times New Roman"/>
          <w:b/>
          <w:i/>
          <w:sz w:val="28"/>
          <w:szCs w:val="28"/>
        </w:rPr>
        <w:t xml:space="preserve"> Về kết quả thực hiện các quy định về quản lý tài chính - ngân sách địa phương</w:t>
      </w:r>
    </w:p>
    <w:p w:rsidR="0015683D" w:rsidRPr="00B211B0" w:rsidRDefault="0015683D"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 UBND tỉnh Hà Tĩnh ban hành Quyết định số 2727/QĐ-UBND ngày 30/12/2022 giao dự toán thu, chi ngân sách năm 2023 cho các ngành, các đơn vị cấp tỉnh; Quyết định số 2728/QĐ-UBND ngày 30/12/2022 giao dự toán thu, chi ngân sách năm 2023 cho các huyện, thị xã, thành phố; phối hợp, hướng dẫn các ngành phân bổ kinh phí sự nghiệp; cấp phát kịp thời đầy đủ kinh phí hoạt động thường xuyên, chế độ lương, phụ cấp và các khoản chi khác.</w:t>
      </w:r>
    </w:p>
    <w:p w:rsidR="0015683D" w:rsidRPr="00B211B0" w:rsidRDefault="00023277"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 Tiến độ, kết quả thực hiện thu ngân sách nhà nước theo kế hoạch được Chính phủ giao: tổng thu ngân sách nhà nước trên địa bàn tỉnh Hà Tĩnh đến ngày 31/8/2023 đạt 11.552 tỷ đồng, bằng 66,1% dự toán trung ương giao và 60,9% dự toán HĐND tỉnh Hà Tĩnh giao; trong đó: thu nội địa đạt 5.834 tỷ đồng, bằng 89,5% dự toán Trung ương giao và 72,9% dự toán HĐND tỉnh Hà Tĩnh giao; thu xuất nhập khẩu đạt 5.718 tỷ đồng, bằng 52,1% dự toán trung ương và tỉ</w:t>
      </w:r>
      <w:r w:rsidR="00BA0A37" w:rsidRPr="00B211B0">
        <w:rPr>
          <w:rFonts w:ascii="Times New Roman" w:hAnsi="Times New Roman" w:cs="Times New Roman"/>
          <w:sz w:val="28"/>
          <w:szCs w:val="28"/>
          <w:lang w:val="nl-NL"/>
        </w:rPr>
        <w:t>nh giao</w:t>
      </w:r>
      <w:r w:rsidR="0015683D" w:rsidRPr="00B211B0">
        <w:rPr>
          <w:rFonts w:ascii="Times New Roman" w:hAnsi="Times New Roman" w:cs="Times New Roman"/>
          <w:sz w:val="28"/>
          <w:szCs w:val="28"/>
          <w:lang w:val="nl-NL"/>
        </w:rPr>
        <w:t xml:space="preserve">. </w:t>
      </w:r>
    </w:p>
    <w:p w:rsidR="0015683D" w:rsidRPr="00B211B0" w:rsidRDefault="0015683D"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 Kết quả xử lý kiến nghị kiểm toán năm 2022: đối với kiến nghị thu hồi nộp trả ngân sách các địa phương đã thực hiện nộp ngân sách 176,602 tỷ đồng/176,602 tỷ đồng (bằng 100% số kiến nghị).</w:t>
      </w:r>
    </w:p>
    <w:p w:rsidR="0015683D" w:rsidRPr="00B211B0" w:rsidRDefault="0015683D"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 xml:space="preserve">- Về kết quả giải ngân vốn đầu tư công: </w:t>
      </w:r>
      <w:r w:rsidR="00501D83" w:rsidRPr="00B211B0">
        <w:rPr>
          <w:rFonts w:ascii="Times New Roman" w:eastAsia="Times New Roman" w:hAnsi="Times New Roman" w:cs="Times New Roman"/>
          <w:sz w:val="28"/>
          <w:szCs w:val="28"/>
        </w:rPr>
        <w:t xml:space="preserve">Số vốn đã </w:t>
      </w:r>
      <w:r w:rsidR="00894928" w:rsidRPr="00B211B0">
        <w:rPr>
          <w:rFonts w:ascii="Times New Roman" w:eastAsia="Times New Roman" w:hAnsi="Times New Roman" w:cs="Times New Roman"/>
          <w:sz w:val="28"/>
          <w:szCs w:val="28"/>
        </w:rPr>
        <w:t>giải ngân đến 3</w:t>
      </w:r>
      <w:r w:rsidR="00894928" w:rsidRPr="00B211B0">
        <w:rPr>
          <w:rFonts w:ascii="Times New Roman" w:eastAsia="Times New Roman" w:hAnsi="Times New Roman" w:cs="Times New Roman"/>
          <w:sz w:val="28"/>
          <w:szCs w:val="28"/>
          <w:lang w:val="en-US"/>
        </w:rPr>
        <w:t>1</w:t>
      </w:r>
      <w:r w:rsidR="00501D83" w:rsidRPr="00B211B0">
        <w:rPr>
          <w:rFonts w:ascii="Times New Roman" w:eastAsia="Times New Roman" w:hAnsi="Times New Roman" w:cs="Times New Roman"/>
          <w:sz w:val="28"/>
          <w:szCs w:val="28"/>
        </w:rPr>
        <w:t>/</w:t>
      </w:r>
      <w:r w:rsidR="00AA7EF7" w:rsidRPr="00B211B0">
        <w:rPr>
          <w:rFonts w:ascii="Times New Roman" w:eastAsia="Times New Roman" w:hAnsi="Times New Roman" w:cs="Times New Roman"/>
          <w:sz w:val="28"/>
          <w:szCs w:val="28"/>
          <w:lang w:val="en-US"/>
        </w:rPr>
        <w:t>8</w:t>
      </w:r>
      <w:r w:rsidR="00501D83" w:rsidRPr="00B211B0">
        <w:rPr>
          <w:rFonts w:ascii="Times New Roman" w:eastAsia="Times New Roman" w:hAnsi="Times New Roman" w:cs="Times New Roman"/>
          <w:sz w:val="28"/>
          <w:szCs w:val="28"/>
        </w:rPr>
        <w:t xml:space="preserve">/2023 là </w:t>
      </w:r>
      <w:r w:rsidR="0050608F" w:rsidRPr="00B211B0">
        <w:rPr>
          <w:rFonts w:ascii="Times New Roman" w:eastAsia="Times New Roman" w:hAnsi="Times New Roman" w:cs="Times New Roman"/>
          <w:sz w:val="28"/>
          <w:szCs w:val="28"/>
          <w:lang w:val="en-US"/>
        </w:rPr>
        <w:t>4.753.992</w:t>
      </w:r>
      <w:r w:rsidR="00501D83" w:rsidRPr="00B211B0">
        <w:rPr>
          <w:rFonts w:ascii="Times New Roman" w:eastAsia="Times New Roman" w:hAnsi="Times New Roman" w:cs="Times New Roman"/>
          <w:sz w:val="28"/>
          <w:szCs w:val="28"/>
        </w:rPr>
        <w:t xml:space="preserve"> triệu đồng, bằng </w:t>
      </w:r>
      <w:r w:rsidR="0050608F" w:rsidRPr="00B211B0">
        <w:rPr>
          <w:rFonts w:ascii="Times New Roman" w:eastAsia="Times New Roman" w:hAnsi="Times New Roman" w:cs="Times New Roman"/>
          <w:sz w:val="28"/>
          <w:szCs w:val="28"/>
          <w:lang w:val="en-US"/>
        </w:rPr>
        <w:t>54,4</w:t>
      </w:r>
      <w:r w:rsidR="00501D83" w:rsidRPr="00B211B0">
        <w:rPr>
          <w:rFonts w:ascii="Times New Roman" w:eastAsia="Times New Roman" w:hAnsi="Times New Roman" w:cs="Times New Roman"/>
          <w:sz w:val="28"/>
          <w:szCs w:val="28"/>
        </w:rPr>
        <w:t>%</w:t>
      </w:r>
      <w:r w:rsidR="00501D83" w:rsidRPr="00B211B0">
        <w:rPr>
          <w:rStyle w:val="FootnoteReference"/>
          <w:rFonts w:ascii="Times New Roman" w:eastAsia="Times New Roman" w:hAnsi="Times New Roman" w:cs="Times New Roman"/>
          <w:sz w:val="28"/>
          <w:szCs w:val="28"/>
        </w:rPr>
        <w:footnoteReference w:id="30"/>
      </w:r>
      <w:r w:rsidR="00501D83" w:rsidRPr="00B211B0">
        <w:rPr>
          <w:rFonts w:ascii="Times New Roman" w:eastAsia="Times New Roman" w:hAnsi="Times New Roman" w:cs="Times New Roman"/>
          <w:sz w:val="28"/>
          <w:szCs w:val="28"/>
        </w:rPr>
        <w:t xml:space="preserve"> kế hoạch Thủ tướng giao</w:t>
      </w:r>
      <w:r w:rsidR="00501D83" w:rsidRPr="00B211B0">
        <w:rPr>
          <w:rFonts w:ascii="Times New Roman" w:eastAsia="Times New Roman" w:hAnsi="Times New Roman" w:cs="Times New Roman"/>
          <w:sz w:val="28"/>
          <w:szCs w:val="28"/>
          <w:lang w:val="en-US"/>
        </w:rPr>
        <w:t xml:space="preserve"> </w:t>
      </w:r>
      <w:r w:rsidR="00501D83" w:rsidRPr="00B211B0">
        <w:rPr>
          <w:rFonts w:ascii="Times New Roman" w:eastAsia="Times New Roman" w:hAnsi="Times New Roman" w:cs="Times New Roman"/>
          <w:sz w:val="28"/>
          <w:szCs w:val="28"/>
        </w:rPr>
        <w:t xml:space="preserve">và </w:t>
      </w:r>
      <w:r w:rsidR="0050608F" w:rsidRPr="00B211B0">
        <w:rPr>
          <w:rFonts w:ascii="Times New Roman" w:eastAsia="Times New Roman" w:hAnsi="Times New Roman" w:cs="Times New Roman"/>
          <w:sz w:val="28"/>
          <w:szCs w:val="28"/>
          <w:lang w:val="en-US"/>
        </w:rPr>
        <w:t>49,7%</w:t>
      </w:r>
      <w:r w:rsidR="00501D83" w:rsidRPr="00B211B0">
        <w:rPr>
          <w:rStyle w:val="FootnoteReference"/>
          <w:rFonts w:ascii="Times New Roman" w:eastAsia="Times New Roman" w:hAnsi="Times New Roman" w:cs="Times New Roman"/>
          <w:sz w:val="28"/>
          <w:szCs w:val="28"/>
        </w:rPr>
        <w:footnoteReference w:id="31"/>
      </w:r>
      <w:r w:rsidR="00501D83" w:rsidRPr="00B211B0">
        <w:rPr>
          <w:rFonts w:ascii="Times New Roman" w:eastAsia="Times New Roman" w:hAnsi="Times New Roman" w:cs="Times New Roman"/>
          <w:sz w:val="28"/>
          <w:szCs w:val="28"/>
        </w:rPr>
        <w:t xml:space="preserve"> kế hoạch địa phương triển khai</w:t>
      </w:r>
      <w:r w:rsidR="000C5D78" w:rsidRPr="00B211B0">
        <w:rPr>
          <w:rStyle w:val="FootnoteReference"/>
          <w:rFonts w:ascii="Times New Roman" w:hAnsi="Times New Roman" w:cs="Times New Roman"/>
          <w:sz w:val="28"/>
          <w:szCs w:val="28"/>
          <w:lang w:val="nl-NL"/>
        </w:rPr>
        <w:footnoteReference w:id="32"/>
      </w:r>
      <w:r w:rsidR="00AC7437" w:rsidRPr="00B211B0">
        <w:rPr>
          <w:rFonts w:ascii="Times New Roman" w:hAnsi="Times New Roman" w:cs="Times New Roman"/>
          <w:sz w:val="28"/>
          <w:szCs w:val="28"/>
          <w:lang w:val="nl-NL"/>
        </w:rPr>
        <w:t>.</w:t>
      </w:r>
      <w:r w:rsidRPr="00B211B0">
        <w:rPr>
          <w:rFonts w:ascii="Times New Roman" w:hAnsi="Times New Roman" w:cs="Times New Roman"/>
          <w:sz w:val="28"/>
          <w:szCs w:val="28"/>
          <w:lang w:val="nl-NL"/>
        </w:rPr>
        <w:t xml:space="preserve"> </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rPr>
      </w:pPr>
      <w:r w:rsidRPr="00B211B0">
        <w:rPr>
          <w:rFonts w:ascii="Times New Roman" w:eastAsia="Times New Roman" w:hAnsi="Times New Roman" w:cs="Times New Roman"/>
          <w:b/>
          <w:i/>
          <w:sz w:val="28"/>
          <w:szCs w:val="28"/>
        </w:rPr>
        <w:t>5.2. Kết quả thực hiện quy định về quản lý, sử dụng tài sản công</w:t>
      </w:r>
    </w:p>
    <w:p w:rsidR="00A91244" w:rsidRPr="00B211B0" w:rsidRDefault="00A91244"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Chỉ đạo thực hiện sắp xếp lại, xử lý nhà, đất năm 2023 của các cơ quan, tổ chức, đơn vị thuộc tỉnh quản lý theo quy định tại Nghị định số 67/2021/NĐ-CP ngày 15/7/2021 của Chính phủ</w:t>
      </w:r>
      <w:r w:rsidR="007D1189" w:rsidRPr="00B211B0">
        <w:rPr>
          <w:rStyle w:val="FootnoteReference"/>
          <w:rFonts w:ascii="Times New Roman" w:hAnsi="Times New Roman" w:cs="Times New Roman"/>
          <w:sz w:val="28"/>
          <w:szCs w:val="28"/>
          <w:lang w:val="nl-NL"/>
        </w:rPr>
        <w:footnoteReference w:id="33"/>
      </w:r>
      <w:r w:rsidRPr="00B211B0">
        <w:rPr>
          <w:rFonts w:ascii="Times New Roman" w:hAnsi="Times New Roman" w:cs="Times New Roman"/>
          <w:sz w:val="28"/>
          <w:szCs w:val="28"/>
          <w:lang w:val="nl-NL"/>
        </w:rPr>
        <w:t xml:space="preserve">. Ban hành </w:t>
      </w:r>
      <w:r w:rsidR="00874507" w:rsidRPr="00B211B0">
        <w:rPr>
          <w:rFonts w:ascii="Times New Roman" w:hAnsi="Times New Roman" w:cs="Times New Roman"/>
          <w:sz w:val="28"/>
          <w:szCs w:val="28"/>
          <w:lang w:val="nl-NL"/>
        </w:rPr>
        <w:t xml:space="preserve">Quyết định số 28/2023/QĐ-UBND ngày 08/6/2023 về </w:t>
      </w:r>
      <w:r w:rsidRPr="00B211B0">
        <w:rPr>
          <w:rFonts w:ascii="Times New Roman" w:hAnsi="Times New Roman" w:cs="Times New Roman"/>
          <w:sz w:val="28"/>
          <w:szCs w:val="28"/>
          <w:lang w:val="nl-NL"/>
        </w:rPr>
        <w:t>danh mục tài sản mua sắm tập trung trên địa tỉnh H</w:t>
      </w:r>
      <w:r w:rsidR="00874507" w:rsidRPr="00B211B0">
        <w:rPr>
          <w:rFonts w:ascii="Times New Roman" w:hAnsi="Times New Roman" w:cs="Times New Roman"/>
          <w:sz w:val="28"/>
          <w:szCs w:val="28"/>
          <w:lang w:val="nl-NL"/>
        </w:rPr>
        <w:t>à Tĩnh</w:t>
      </w:r>
      <w:r w:rsidRPr="00B211B0">
        <w:rPr>
          <w:rFonts w:ascii="Times New Roman" w:hAnsi="Times New Roman" w:cs="Times New Roman"/>
          <w:sz w:val="28"/>
          <w:szCs w:val="28"/>
          <w:lang w:val="nl-NL"/>
        </w:rPr>
        <w:t>.</w:t>
      </w:r>
    </w:p>
    <w:p w:rsidR="00147106"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b/>
          <w:i/>
          <w:sz w:val="28"/>
          <w:szCs w:val="28"/>
        </w:rPr>
        <w:t>5.3. Kết quả thực hiện cơ chế tự chủ tài chính tại các đơn vị sự nghiệp công lập theo Nghị định số 60/2021/NĐ-CP ngày 21/6/2021 của Chính phủ</w:t>
      </w:r>
      <w:r w:rsidRPr="00B211B0">
        <w:rPr>
          <w:rFonts w:ascii="Times New Roman" w:eastAsia="Times New Roman" w:hAnsi="Times New Roman" w:cs="Times New Roman"/>
          <w:sz w:val="28"/>
          <w:szCs w:val="28"/>
        </w:rPr>
        <w:t xml:space="preserve"> </w:t>
      </w:r>
    </w:p>
    <w:p w:rsidR="001467D8" w:rsidRPr="00B211B0" w:rsidRDefault="009A2636" w:rsidP="00440D77">
      <w:pPr>
        <w:widowControl w:val="0"/>
        <w:tabs>
          <w:tab w:val="left" w:pos="709"/>
        </w:tabs>
        <w:autoSpaceDE w:val="0"/>
        <w:autoSpaceDN w:val="0"/>
        <w:spacing w:before="120" w:after="0" w:line="240" w:lineRule="auto"/>
        <w:ind w:firstLine="720"/>
        <w:jc w:val="both"/>
        <w:rPr>
          <w:rFonts w:ascii="Times New Roman" w:hAnsi="Times New Roman" w:cs="Times New Roman"/>
          <w:sz w:val="28"/>
          <w:szCs w:val="28"/>
          <w:lang w:val="nl-NL"/>
        </w:rPr>
      </w:pPr>
      <w:r w:rsidRPr="00B211B0">
        <w:rPr>
          <w:rFonts w:ascii="Times New Roman" w:hAnsi="Times New Roman" w:cs="Times New Roman"/>
          <w:sz w:val="28"/>
          <w:szCs w:val="28"/>
          <w:lang w:val="nl-NL"/>
        </w:rPr>
        <w:t>Về cơ bản các đơn vị đã được giao tự chủ theo Nghị định 60/2021/NĐ-CP</w:t>
      </w:r>
      <w:r w:rsidRPr="00B211B0">
        <w:rPr>
          <w:rStyle w:val="FootnoteReference"/>
          <w:rFonts w:ascii="Times New Roman" w:hAnsi="Times New Roman" w:cs="Times New Roman"/>
          <w:sz w:val="28"/>
          <w:szCs w:val="28"/>
          <w:lang w:val="nl-NL"/>
        </w:rPr>
        <w:footnoteReference w:id="34"/>
      </w:r>
      <w:r w:rsidRPr="00B211B0">
        <w:rPr>
          <w:rFonts w:ascii="Times New Roman" w:hAnsi="Times New Roman" w:cs="Times New Roman"/>
          <w:sz w:val="28"/>
          <w:szCs w:val="28"/>
          <w:lang w:val="nl-NL"/>
        </w:rPr>
        <w:t xml:space="preserve"> của Chính phủ</w:t>
      </w:r>
      <w:r w:rsidR="007D1189" w:rsidRPr="00B211B0">
        <w:rPr>
          <w:rFonts w:ascii="Times New Roman" w:hAnsi="Times New Roman" w:cs="Times New Roman"/>
          <w:sz w:val="28"/>
          <w:szCs w:val="28"/>
          <w:lang w:val="nl-NL"/>
        </w:rPr>
        <w:t>, chỉ đạo</w:t>
      </w:r>
      <w:r w:rsidR="00147106" w:rsidRPr="00B211B0">
        <w:rPr>
          <w:rFonts w:ascii="Times New Roman" w:hAnsi="Times New Roman" w:cs="Times New Roman"/>
          <w:sz w:val="28"/>
          <w:szCs w:val="28"/>
          <w:lang w:val="nl-NL"/>
        </w:rPr>
        <w:t xml:space="preserve"> Sở Tài chính </w:t>
      </w:r>
      <w:r w:rsidR="007D1189" w:rsidRPr="00B211B0">
        <w:rPr>
          <w:rFonts w:ascii="Times New Roman" w:hAnsi="Times New Roman" w:cs="Times New Roman"/>
          <w:sz w:val="28"/>
          <w:szCs w:val="28"/>
          <w:lang w:val="nl-NL"/>
        </w:rPr>
        <w:t>b</w:t>
      </w:r>
      <w:r w:rsidR="00BF5BB0" w:rsidRPr="00B211B0">
        <w:rPr>
          <w:rFonts w:ascii="Times New Roman" w:hAnsi="Times New Roman" w:cs="Times New Roman"/>
          <w:sz w:val="28"/>
          <w:szCs w:val="28"/>
          <w:lang w:val="nl-NL"/>
        </w:rPr>
        <w:t xml:space="preserve">áo cáo Bộ Tài chính tình hình thực </w:t>
      </w:r>
      <w:r w:rsidR="00BF5BB0" w:rsidRPr="00B211B0">
        <w:rPr>
          <w:rFonts w:ascii="Times New Roman" w:hAnsi="Times New Roman" w:cs="Times New Roman"/>
          <w:sz w:val="28"/>
          <w:szCs w:val="28"/>
          <w:lang w:val="nl-NL"/>
        </w:rPr>
        <w:lastRenderedPageBreak/>
        <w:t>hiện cơ chế tự chủ, tự chịu trách nhiệm về sử dụng kinh phí quản lý hành chính đối với các cơ quan nhà nước và cơ chế tự chủ tài chính các đơn vị sự nghiệp công lập tỉnh Hà Tĩnh năm 2022.</w:t>
      </w:r>
    </w:p>
    <w:p w:rsidR="001467D8" w:rsidRPr="00B211B0" w:rsidRDefault="00BF5BB0" w:rsidP="00440D77">
      <w:pPr>
        <w:pStyle w:val="Heading1"/>
        <w:keepNext w:val="0"/>
        <w:widowControl w:val="0"/>
        <w:autoSpaceDE w:val="0"/>
        <w:autoSpaceDN w:val="0"/>
        <w:spacing w:before="120"/>
        <w:ind w:firstLine="720"/>
        <w:jc w:val="both"/>
        <w:rPr>
          <w:sz w:val="28"/>
          <w:lang w:val="vi-VN"/>
        </w:rPr>
      </w:pPr>
      <w:r w:rsidRPr="00B211B0">
        <w:rPr>
          <w:sz w:val="28"/>
          <w:lang w:val="vi-VN"/>
        </w:rPr>
        <w:t>6. Xây dựng</w:t>
      </w:r>
      <w:r w:rsidRPr="00B211B0">
        <w:rPr>
          <w:spacing w:val="-3"/>
          <w:sz w:val="28"/>
          <w:lang w:val="vi-VN"/>
        </w:rPr>
        <w:t xml:space="preserve"> </w:t>
      </w:r>
      <w:r w:rsidRPr="00B211B0">
        <w:rPr>
          <w:sz w:val="28"/>
          <w:lang w:val="vi-VN"/>
        </w:rPr>
        <w:t>và phát</w:t>
      </w:r>
      <w:r w:rsidRPr="00B211B0">
        <w:rPr>
          <w:spacing w:val="-3"/>
          <w:sz w:val="28"/>
          <w:lang w:val="vi-VN"/>
        </w:rPr>
        <w:t xml:space="preserve"> </w:t>
      </w:r>
      <w:r w:rsidRPr="00B211B0">
        <w:rPr>
          <w:sz w:val="28"/>
          <w:lang w:val="vi-VN"/>
        </w:rPr>
        <w:t>triển Chính</w:t>
      </w:r>
      <w:r w:rsidRPr="00B211B0">
        <w:rPr>
          <w:spacing w:val="-2"/>
          <w:sz w:val="28"/>
          <w:lang w:val="vi-VN"/>
        </w:rPr>
        <w:t xml:space="preserve"> </w:t>
      </w:r>
      <w:r w:rsidRPr="00B211B0">
        <w:rPr>
          <w:sz w:val="28"/>
          <w:lang w:val="vi-VN"/>
        </w:rPr>
        <w:t>quyền</w:t>
      </w:r>
      <w:r w:rsidRPr="00B211B0">
        <w:rPr>
          <w:spacing w:val="-1"/>
          <w:sz w:val="28"/>
          <w:lang w:val="vi-VN"/>
        </w:rPr>
        <w:t xml:space="preserve"> </w:t>
      </w:r>
      <w:r w:rsidRPr="00B211B0">
        <w:rPr>
          <w:sz w:val="28"/>
          <w:lang w:val="vi-VN"/>
        </w:rPr>
        <w:t>điện tử,</w:t>
      </w:r>
      <w:r w:rsidRPr="00B211B0">
        <w:rPr>
          <w:spacing w:val="-2"/>
          <w:sz w:val="28"/>
          <w:lang w:val="vi-VN"/>
        </w:rPr>
        <w:t xml:space="preserve"> </w:t>
      </w:r>
      <w:r w:rsidRPr="00B211B0">
        <w:rPr>
          <w:sz w:val="28"/>
          <w:lang w:val="vi-VN"/>
        </w:rPr>
        <w:t>Chính</w:t>
      </w:r>
      <w:r w:rsidRPr="00B211B0">
        <w:rPr>
          <w:spacing w:val="-1"/>
          <w:sz w:val="28"/>
          <w:lang w:val="vi-VN"/>
        </w:rPr>
        <w:t xml:space="preserve"> </w:t>
      </w:r>
      <w:r w:rsidRPr="00B211B0">
        <w:rPr>
          <w:sz w:val="28"/>
          <w:lang w:val="vi-VN"/>
        </w:rPr>
        <w:t>quyền</w:t>
      </w:r>
      <w:r w:rsidRPr="00B211B0">
        <w:rPr>
          <w:spacing w:val="-1"/>
          <w:sz w:val="28"/>
          <w:lang w:val="vi-VN"/>
        </w:rPr>
        <w:t xml:space="preserve"> </w:t>
      </w:r>
      <w:r w:rsidRPr="00B211B0">
        <w:rPr>
          <w:sz w:val="28"/>
          <w:lang w:val="vi-VN"/>
        </w:rPr>
        <w:t>số</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UBND tỉnh Hà Tĩnh ban hành Kế hoạch số</w:t>
      </w:r>
      <w:r w:rsidR="00674A29" w:rsidRPr="00B211B0">
        <w:rPr>
          <w:rFonts w:ascii="Times New Roman" w:eastAsia="Times New Roman" w:hAnsi="Times New Roman" w:cs="Times New Roman"/>
          <w:sz w:val="28"/>
          <w:szCs w:val="28"/>
          <w:lang w:val="en-US"/>
        </w:rPr>
        <w:t xml:space="preserve"> </w:t>
      </w:r>
      <w:r w:rsidRPr="00B211B0">
        <w:rPr>
          <w:rFonts w:ascii="Times New Roman" w:eastAsia="Times New Roman" w:hAnsi="Times New Roman" w:cs="Times New Roman"/>
          <w:sz w:val="28"/>
          <w:szCs w:val="28"/>
        </w:rPr>
        <w:t>525/KH-UBND ngày 29/12/2022 về chuyển đổi số tỉnh Hà Tĩnh năm 2023.</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rPr>
      </w:pPr>
      <w:r w:rsidRPr="00B211B0">
        <w:rPr>
          <w:rFonts w:ascii="Times New Roman" w:eastAsia="Times New Roman" w:hAnsi="Times New Roman" w:cs="Times New Roman"/>
          <w:b/>
          <w:i/>
          <w:sz w:val="28"/>
          <w:szCs w:val="28"/>
        </w:rPr>
        <w:t xml:space="preserve">6.1. Kết quả hoàn thiện thể chế phục vụ xây dựng, phát triển Chính quyền điện tử, Chính quyền số </w:t>
      </w:r>
    </w:p>
    <w:p w:rsidR="001467D8" w:rsidRPr="00B211B0" w:rsidRDefault="00472085"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xml:space="preserve">- </w:t>
      </w:r>
      <w:r w:rsidR="00BF5BB0" w:rsidRPr="00B211B0">
        <w:rPr>
          <w:rFonts w:ascii="Times New Roman" w:eastAsia="Times New Roman" w:hAnsi="Times New Roman" w:cs="Times New Roman"/>
          <w:sz w:val="28"/>
          <w:szCs w:val="28"/>
        </w:rPr>
        <w:t xml:space="preserve">UBND tỉnh và Ban Chỉ đạo Chuyển </w:t>
      </w:r>
      <w:r w:rsidR="00897375" w:rsidRPr="00B211B0">
        <w:rPr>
          <w:rFonts w:ascii="Times New Roman" w:eastAsia="Times New Roman" w:hAnsi="Times New Roman" w:cs="Times New Roman"/>
          <w:sz w:val="28"/>
          <w:szCs w:val="28"/>
        </w:rPr>
        <w:t xml:space="preserve">đổi số tỉnh Hà Tĩnh ban hành </w:t>
      </w:r>
      <w:r w:rsidR="00CC44BA" w:rsidRPr="00B211B0">
        <w:rPr>
          <w:rFonts w:ascii="Times New Roman" w:eastAsia="Times New Roman" w:hAnsi="Times New Roman" w:cs="Times New Roman"/>
          <w:sz w:val="28"/>
          <w:szCs w:val="28"/>
          <w:lang w:val="en-US"/>
        </w:rPr>
        <w:t>nhiều</w:t>
      </w:r>
      <w:r w:rsidR="00BF5BB0" w:rsidRPr="00B211B0">
        <w:rPr>
          <w:rFonts w:ascii="Times New Roman" w:eastAsia="Times New Roman" w:hAnsi="Times New Roman" w:cs="Times New Roman"/>
          <w:sz w:val="28"/>
          <w:szCs w:val="28"/>
        </w:rPr>
        <w:t xml:space="preserve"> văn bản</w:t>
      </w:r>
      <w:r w:rsidR="00897375" w:rsidRPr="00B211B0">
        <w:rPr>
          <w:rFonts w:ascii="Times New Roman" w:eastAsia="Times New Roman" w:hAnsi="Times New Roman" w:cs="Times New Roman"/>
          <w:sz w:val="28"/>
          <w:szCs w:val="28"/>
          <w:lang w:val="en-US"/>
        </w:rPr>
        <w:t xml:space="preserve"> trọng tâm</w:t>
      </w:r>
      <w:r w:rsidR="00BF5BB0" w:rsidRPr="00B211B0">
        <w:rPr>
          <w:rFonts w:ascii="Times New Roman" w:eastAsia="Times New Roman" w:hAnsi="Times New Roman" w:cs="Times New Roman"/>
          <w:sz w:val="28"/>
          <w:szCs w:val="28"/>
        </w:rPr>
        <w:t xml:space="preserve"> về Chuyển đổi số tỉnh Hà Tĩnh năm 2023</w:t>
      </w:r>
      <w:r w:rsidR="00BF5BB0" w:rsidRPr="00B211B0">
        <w:rPr>
          <w:rStyle w:val="FootnoteReference"/>
          <w:rFonts w:ascii="Times New Roman" w:eastAsia="Times New Roman" w:hAnsi="Times New Roman" w:cs="Times New Roman"/>
          <w:sz w:val="28"/>
          <w:szCs w:val="28"/>
        </w:rPr>
        <w:footnoteReference w:id="35"/>
      </w:r>
      <w:r w:rsidR="00BF5BB0" w:rsidRPr="00B211B0">
        <w:rPr>
          <w:rFonts w:ascii="Times New Roman" w:eastAsia="Times New Roman" w:hAnsi="Times New Roman" w:cs="Times New Roman"/>
          <w:sz w:val="28"/>
          <w:szCs w:val="28"/>
        </w:rPr>
        <w:t>.</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Báo cáo tình hình triển khai, kết quả thực hiện các nhiệm vụ được giao tại Nghị quyết số 17/NQ-CP của Chính phủ và dịch vụ công trực tuyến theo yêu cầu của Bộ Thông tin và Truyền thông; chỉ đạo Sở Thông tin và Truyền thông thẩm định các dự án, hoạt động ứng dụng CNTT sử dụng ngân sách nhà nước đúng quy định.</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rPr>
      </w:pPr>
      <w:r w:rsidRPr="00B211B0">
        <w:rPr>
          <w:rFonts w:ascii="Times New Roman" w:eastAsia="Times New Roman" w:hAnsi="Times New Roman" w:cs="Times New Roman"/>
          <w:b/>
          <w:i/>
          <w:sz w:val="28"/>
          <w:szCs w:val="28"/>
        </w:rPr>
        <w:t>6.2. Kết quả xây dựng, phát triển hạ tầng kỹ thuật và các hệ thống nền tảng CNTT</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Tất cả các cơ quan hành chính nhà nước từ cấp tỉnh đến cấp xã đã được trang bị máy tính, kết nối Internet. 100% CBCC cấp tỉnh, cấp huyện, 95% CBCC cấp xã được trang bị máy tính.</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Hoàn thiện và đưa vào vận hành nền tảng tích hợp và chia sẻ dữ liệu cấp tỉnh (LGSP) và phê duyệt điều chỉnh Kế hoạch lựa chọn nhà thầu thực hiện nhiệm vụ thuê mạng truyền số liệu chuyên dùng cấp II trên địa bàn tỉnh để triển khai thực hiện.</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Hướng dẫn, đôn đốc các cơ quan, đơn vị rà soát, bổ sung, hoàn thiện hệ thống hạ tầng kỹ thuật CNTT theo Văn bản số 1552/BTTTT-THH ngày 26/4/2022 của Bộ Thông tin và Truyền thông.</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rPr>
      </w:pPr>
      <w:r w:rsidRPr="00B211B0">
        <w:rPr>
          <w:rFonts w:ascii="Times New Roman" w:eastAsia="Times New Roman" w:hAnsi="Times New Roman" w:cs="Times New Roman"/>
          <w:b/>
          <w:i/>
          <w:sz w:val="28"/>
          <w:szCs w:val="28"/>
        </w:rPr>
        <w:t xml:space="preserve">6.3. Kết quả xây dựng, phát triển dữ liệu </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lastRenderedPageBreak/>
        <w:t xml:space="preserve">- Hệ thống các cơ sở dữ liệu chuyên ngành được duy trì, bảo đảm phục vụ cho công tác quản lý nhà nước của các ngành, địa phương. Hệ thống hội nghị truyền hình trực tuyến được triển khai vận hành phục vụ tốt cho các cuộc họp trực tuyến của tỉnh với Trung ương và các huyện. </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- 100% cơ quan nhà nước có hệ thống cơ sở dữ liệu chuyên ngành, đặc biệt hệ thống cơ sở dữ liệu của</w:t>
      </w:r>
      <w:r w:rsidR="00072C51" w:rsidRPr="00B211B0">
        <w:rPr>
          <w:rFonts w:ascii="Times New Roman" w:eastAsia="Times New Roman" w:hAnsi="Times New Roman" w:cs="Times New Roman"/>
          <w:sz w:val="28"/>
          <w:szCs w:val="28"/>
        </w:rPr>
        <w:t xml:space="preserve"> các ngành</w:t>
      </w:r>
      <w:r w:rsidRPr="00B211B0">
        <w:rPr>
          <w:rStyle w:val="FootnoteReference"/>
          <w:rFonts w:ascii="Times New Roman" w:eastAsia="Times New Roman" w:hAnsi="Times New Roman" w:cs="Times New Roman"/>
          <w:sz w:val="28"/>
          <w:szCs w:val="28"/>
        </w:rPr>
        <w:footnoteReference w:id="36"/>
      </w:r>
      <w:r w:rsidRPr="00B211B0">
        <w:rPr>
          <w:rFonts w:ascii="Times New Roman" w:eastAsia="Times New Roman" w:hAnsi="Times New Roman" w:cs="Times New Roman"/>
          <w:sz w:val="28"/>
          <w:szCs w:val="28"/>
        </w:rPr>
        <w:t xml:space="preserve"> được ứng dụng và phát huy hiệu quả cao.</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Ban hành Văn bản số 4492/UBND-NC</w:t>
      </w:r>
      <w:r w:rsidRPr="00B211B0">
        <w:rPr>
          <w:rFonts w:ascii="Times New Roman" w:eastAsia="Times New Roman" w:hAnsi="Times New Roman" w:cs="Times New Roman"/>
          <w:sz w:val="28"/>
          <w:szCs w:val="28"/>
          <w:vertAlign w:val="subscript"/>
        </w:rPr>
        <w:t xml:space="preserve">2 </w:t>
      </w:r>
      <w:r w:rsidRPr="00B211B0">
        <w:rPr>
          <w:rFonts w:ascii="Times New Roman" w:eastAsia="Times New Roman" w:hAnsi="Times New Roman" w:cs="Times New Roman"/>
          <w:sz w:val="28"/>
          <w:szCs w:val="28"/>
        </w:rPr>
        <w:t>ngày 15/8/2022 về chủ trương triển khai thử nghiệm Cổng dữ liệu dùng chung tỉnh, chỉ đạo Sở Thông tin và Truyền thông phối hợp với Trung tâm Chuyển đổi số quốc gia thuộc Cục Chuyển đổi số quốc gia - Bộ Thông tin và Truyền thông tổ chức triển khai và thực hiện rà soát, chuẩn hóa dữ liệu và kết nối các cơ sở dữ liệu tỉnh Hà Tĩnh với cơ sở dữ liệu quốc gia về dân cư.</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rPr>
      </w:pPr>
      <w:r w:rsidRPr="00B211B0">
        <w:rPr>
          <w:rFonts w:ascii="Times New Roman" w:eastAsia="Times New Roman" w:hAnsi="Times New Roman" w:cs="Times New Roman"/>
          <w:b/>
          <w:i/>
          <w:sz w:val="28"/>
          <w:szCs w:val="28"/>
        </w:rPr>
        <w:t>6.4. Kết quả xây dựng, phát triển các ứng dụng, dịch vụ nội bộ</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xml:space="preserve">- 100% các sở, ban, ngành, UBND cấp huyện, UBND cấp xã có Cổng/trang TTĐT, thông tin được cập nhật liên tục, hiệu quả, tích hợp Cổng DVC của tỉnh; chuyên mục “Doanh nghiệp hỏi - Cơ quan nhà nước trả lời” hoạt động và phát huy hiệu quả. </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Điều hành, tác nghiệp trực tuyến được duy trì đồng bộ; các hệ thống thông tin hỗ trợ điều hành tác nghiệp, ý kiến chỉ đạo, gửi nhận văn bản, tác nghiệp nội bộ, chữ ký số được ứng dụng thường xuyên từ cấp tỉnh đến cấp xã. Đạt tỷ lệ 100% đối với các nội dung: ứng dụng chữ ký số trong giao dịch điện tử, trong gửi nhận văn bản điện tử của CQNN cấp tỉnh, cấp huyện; văn bản, tài liệu chính thức trao đổi giữa CQNN trên địa bàn tỉnh được trao đổi hoàn toàn dưới dạng điện tử. Tỷ lệ trao đổi văn bản điện tử của UBND cấp xã với các cơ quan cấp tỉnh và huyện đạt 99%.</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- 100% UBND cấp huyện có các hệ thống phần mềm chuyên ngành cho các lĩnh vực (quản lý tài chính, tài sản công; quản lý cán bộ công chức, quản lý tài nguyên, quản lý bản đồ địa chính, quản lý giáo dục, quản lý xây dựng, quy hoạch đô thị, quản lý đối tượng, chính sách người có công, …).</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rPr>
      </w:pPr>
      <w:r w:rsidRPr="00B211B0">
        <w:rPr>
          <w:rFonts w:ascii="Times New Roman" w:eastAsia="Times New Roman" w:hAnsi="Times New Roman" w:cs="Times New Roman"/>
          <w:b/>
          <w:i/>
          <w:sz w:val="28"/>
          <w:szCs w:val="28"/>
        </w:rPr>
        <w:t>6.5. Kết quả xây dựng, phát triển ứng dụng, dịch vụ phục vụ người dân, doanh nghiệp</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xml:space="preserve">- Hệ thống một cửa điện tử của tỉnh Hà Tĩnh và các sở, ban, ngành, UBND cấp huyện, UBND cấp xã vận hành ổn định, bảo đảm liên thông 03 cấp, phục vụ tốt công tác tiếp nhận và giải quyết các hồ sơ thủ tục hành chính. </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Về Sàn giao dịch thương mại điện tử tỉnh Hà Tĩnh: duy trì, quả</w:t>
      </w:r>
      <w:r w:rsidR="00207C3A" w:rsidRPr="00B211B0">
        <w:rPr>
          <w:rFonts w:ascii="Times New Roman" w:eastAsia="Times New Roman" w:hAnsi="Times New Roman" w:cs="Times New Roman"/>
          <w:sz w:val="28"/>
          <w:szCs w:val="28"/>
        </w:rPr>
        <w:t>n lý hoạt động giao dịch cho 389</w:t>
      </w:r>
      <w:r w:rsidRPr="00B211B0">
        <w:rPr>
          <w:rFonts w:ascii="Times New Roman" w:eastAsia="Times New Roman" w:hAnsi="Times New Roman" w:cs="Times New Roman"/>
          <w:sz w:val="28"/>
          <w:szCs w:val="28"/>
        </w:rPr>
        <w:t xml:space="preserve"> gian hàng trên Sàn;</w:t>
      </w:r>
      <w:r w:rsidR="00207C3A" w:rsidRPr="00B211B0">
        <w:rPr>
          <w:rFonts w:ascii="Times New Roman" w:eastAsia="Times New Roman" w:hAnsi="Times New Roman" w:cs="Times New Roman"/>
          <w:sz w:val="28"/>
          <w:szCs w:val="28"/>
        </w:rPr>
        <w:t xml:space="preserve"> cập nhật hơn 45</w:t>
      </w:r>
      <w:r w:rsidRPr="00B211B0">
        <w:rPr>
          <w:rFonts w:ascii="Times New Roman" w:eastAsia="Times New Roman" w:hAnsi="Times New Roman" w:cs="Times New Roman"/>
          <w:sz w:val="28"/>
          <w:szCs w:val="28"/>
        </w:rPr>
        <w:t xml:space="preserve">0 tin bài và văn bản về thương mại dịch vụ, tuyên truyền các sự kiện thương mại nổi bật trên địa bàn tỉnh; tiến hành xúc tiến thương mại điện tử, phát tờ rơi truyền thông quảng bá Sàn tới người dân, doanh nghiệp các huyện, thị xã, thành phố, xã, phường, thị </w:t>
      </w:r>
      <w:r w:rsidRPr="00B211B0">
        <w:rPr>
          <w:rFonts w:ascii="Times New Roman" w:eastAsia="Times New Roman" w:hAnsi="Times New Roman" w:cs="Times New Roman"/>
          <w:sz w:val="28"/>
          <w:szCs w:val="28"/>
        </w:rPr>
        <w:lastRenderedPageBreak/>
        <w:t xml:space="preserve">trấn trên địa bàn tỉnh (lồng ghép trong </w:t>
      </w:r>
      <w:r w:rsidR="001910A5" w:rsidRPr="00B211B0">
        <w:rPr>
          <w:rFonts w:ascii="Times New Roman" w:eastAsia="Times New Roman" w:hAnsi="Times New Roman" w:cs="Times New Roman"/>
          <w:sz w:val="28"/>
          <w:szCs w:val="28"/>
          <w:lang w:val="en-US"/>
        </w:rPr>
        <w:t>4</w:t>
      </w:r>
      <w:r w:rsidRPr="00B211B0">
        <w:rPr>
          <w:rFonts w:ascii="Times New Roman" w:eastAsia="Times New Roman" w:hAnsi="Times New Roman" w:cs="Times New Roman"/>
          <w:sz w:val="28"/>
          <w:szCs w:val="28"/>
        </w:rPr>
        <w:t>0 lớp tập huấn cấp xã, 4 đợt xúc tiến cấp huyện); phối hợp UBND thị xã Kỳ Anh và Hội Nông dân tỉnh tổ chức gian hàng trực tiếp hỗ trợ người dân khởi tạo gian hàng; hỗ trợ chương trình OCO</w:t>
      </w:r>
      <w:r w:rsidR="001910A5" w:rsidRPr="00B211B0">
        <w:rPr>
          <w:rFonts w:ascii="Times New Roman" w:eastAsia="Times New Roman" w:hAnsi="Times New Roman" w:cs="Times New Roman"/>
          <w:sz w:val="28"/>
          <w:szCs w:val="28"/>
        </w:rPr>
        <w:t>P tỉnh và các đơn vị xây dựng 48</w:t>
      </w:r>
      <w:r w:rsidRPr="00B211B0">
        <w:rPr>
          <w:rFonts w:ascii="Times New Roman" w:eastAsia="Times New Roman" w:hAnsi="Times New Roman" w:cs="Times New Roman"/>
          <w:sz w:val="28"/>
          <w:szCs w:val="28"/>
        </w:rPr>
        <w:t xml:space="preserve"> gian hàng mới và xây dựng banner quảng bá sản phẩm tiêu biểu trên fanpage “Sàn giao dịch thương mại điện tử tỉnh Hà Tĩnh”.</w:t>
      </w:r>
    </w:p>
    <w:p w:rsidR="001467D8" w:rsidRPr="00B211B0" w:rsidRDefault="00BF5BB0" w:rsidP="00440D77">
      <w:pPr>
        <w:spacing w:before="120" w:after="0" w:line="240" w:lineRule="auto"/>
        <w:ind w:firstLine="720"/>
        <w:jc w:val="both"/>
        <w:rPr>
          <w:rFonts w:ascii="Times New Roman" w:eastAsia="Times New Roman" w:hAnsi="Times New Roman" w:cs="Times New Roman"/>
          <w:b/>
          <w:i/>
          <w:sz w:val="28"/>
          <w:szCs w:val="28"/>
        </w:rPr>
      </w:pPr>
      <w:r w:rsidRPr="00B211B0">
        <w:rPr>
          <w:rFonts w:ascii="Times New Roman" w:eastAsia="Times New Roman" w:hAnsi="Times New Roman" w:cs="Times New Roman"/>
          <w:b/>
          <w:i/>
          <w:sz w:val="28"/>
          <w:szCs w:val="28"/>
        </w:rPr>
        <w:t>6.6. Kết quả xây dựng, phát triển đô thị thông minh</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Hệ thống Giám sát và Điều hành thông minh tỉnh Hà Tĩnh (IOC) đã được triển khai, gồm 07 phân hệ cơ sở dữ liệu: Phân hệ quản lý về chỉ tiêu kinh tế - xã hội; Phân hệ quản lý dịch vụ công trực tuyến và một cửa điện tử; Phân hệ quản lý văn bản và điều hành trực tuyến; Phân hệ quản lý y tế; Phân hệ quản lý giáo dục và đào tạo; Phân hệ quản lý du lịch thông minh và lưu trú; Phân hệ camera giám sát thông minh. Hiện nay, hệ thống đang bước đầu vận hành và phục vụ công tác giám sát, theo dõi, chỉ đạo điều hành của Lãnh đạo UBND tỉnh, các Ủy viên UBND tỉnh Hà Tĩnh.</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xml:space="preserve">Thực hiện Nghị quyết số 05-NQ/TU ngày 22/10/2021 của Ban Chấp hành Đảng bộ tỉnh Hà Tĩnh về tập trung lãnh đạo, chỉ đạo chuyển đổi số tỉnh Hà Tĩnh giai đoạn 2021-2025, định hướng đến năm 2030 đã chỉ đạo UBND thành phố Hà Tĩnh và UBND thị xã Kỳ Anh đã triển khai xây dựng đề cương nhiệm vụ Đề án thí điểm mô hình đô thị thông minh giai đoạn 2022-2025, định hướng đến năm 2030. </w:t>
      </w:r>
    </w:p>
    <w:p w:rsidR="001467D8" w:rsidRPr="00B211B0" w:rsidRDefault="00BF5BB0" w:rsidP="00440D77">
      <w:pPr>
        <w:pStyle w:val="ListParagraph"/>
        <w:widowControl w:val="0"/>
        <w:autoSpaceDE w:val="0"/>
        <w:autoSpaceDN w:val="0"/>
        <w:spacing w:before="120" w:after="0" w:line="240" w:lineRule="auto"/>
        <w:ind w:left="0" w:firstLine="720"/>
        <w:contextualSpacing w:val="0"/>
        <w:jc w:val="both"/>
        <w:rPr>
          <w:rFonts w:ascii="Times New Roman" w:hAnsi="Times New Roman" w:cs="Times New Roman"/>
          <w:i/>
          <w:sz w:val="28"/>
          <w:szCs w:val="28"/>
        </w:rPr>
      </w:pPr>
      <w:r w:rsidRPr="00B211B0">
        <w:rPr>
          <w:rFonts w:ascii="Times New Roman" w:hAnsi="Times New Roman" w:cs="Times New Roman"/>
          <w:b/>
          <w:i/>
          <w:sz w:val="28"/>
          <w:szCs w:val="28"/>
        </w:rPr>
        <w:t xml:space="preserve">6.7. Kết quả cung cấp dịch vụ công trực tuyến toàn trình và một phần </w:t>
      </w:r>
      <w:r w:rsidR="00072C51" w:rsidRPr="00B211B0">
        <w:rPr>
          <w:rFonts w:ascii="Times New Roman" w:hAnsi="Times New Roman" w:cs="Times New Roman"/>
          <w:i/>
          <w:sz w:val="28"/>
          <w:szCs w:val="28"/>
          <w:lang w:val="nl-NL"/>
        </w:rPr>
        <w:t>(Chi tiết tại Phụ lục</w:t>
      </w:r>
      <w:r w:rsidR="003B4367" w:rsidRPr="00B211B0">
        <w:rPr>
          <w:rFonts w:ascii="Times New Roman" w:hAnsi="Times New Roman" w:cs="Times New Roman"/>
          <w:i/>
          <w:sz w:val="28"/>
          <w:szCs w:val="28"/>
          <w:lang w:val="nl-NL"/>
        </w:rPr>
        <w:t xml:space="preserve"> I</w:t>
      </w:r>
      <w:r w:rsidR="00072C51" w:rsidRPr="00B211B0">
        <w:rPr>
          <w:rFonts w:ascii="Times New Roman" w:hAnsi="Times New Roman" w:cs="Times New Roman"/>
          <w:i/>
          <w:sz w:val="28"/>
          <w:szCs w:val="28"/>
          <w:lang w:val="nl-NL"/>
        </w:rPr>
        <w:t xml:space="preserve"> và Báo cáo số 1</w:t>
      </w:r>
      <w:r w:rsidR="00376033" w:rsidRPr="00B211B0">
        <w:rPr>
          <w:rFonts w:ascii="Times New Roman" w:hAnsi="Times New Roman" w:cs="Times New Roman"/>
          <w:i/>
          <w:sz w:val="28"/>
          <w:szCs w:val="28"/>
          <w:lang w:val="nl-NL"/>
        </w:rPr>
        <w:t>7</w:t>
      </w:r>
      <w:r w:rsidR="00072C51" w:rsidRPr="00B211B0">
        <w:rPr>
          <w:rFonts w:ascii="Times New Roman" w:hAnsi="Times New Roman" w:cs="Times New Roman"/>
          <w:i/>
          <w:sz w:val="28"/>
          <w:szCs w:val="28"/>
          <w:lang w:val="nl-NL"/>
        </w:rPr>
        <w:t>/BC-TTPVHCC ngày 2</w:t>
      </w:r>
      <w:r w:rsidR="00376033" w:rsidRPr="00B211B0">
        <w:rPr>
          <w:rFonts w:ascii="Times New Roman" w:hAnsi="Times New Roman" w:cs="Times New Roman"/>
          <w:i/>
          <w:sz w:val="28"/>
          <w:szCs w:val="28"/>
          <w:lang w:val="nl-NL"/>
        </w:rPr>
        <w:t>4</w:t>
      </w:r>
      <w:r w:rsidR="00072C51" w:rsidRPr="00B211B0">
        <w:rPr>
          <w:rFonts w:ascii="Times New Roman" w:hAnsi="Times New Roman" w:cs="Times New Roman"/>
          <w:i/>
          <w:sz w:val="28"/>
          <w:szCs w:val="28"/>
          <w:lang w:val="nl-NL"/>
        </w:rPr>
        <w:t>/</w:t>
      </w:r>
      <w:r w:rsidR="00376033" w:rsidRPr="00B211B0">
        <w:rPr>
          <w:rFonts w:ascii="Times New Roman" w:hAnsi="Times New Roman" w:cs="Times New Roman"/>
          <w:i/>
          <w:sz w:val="28"/>
          <w:szCs w:val="28"/>
          <w:lang w:val="nl-NL"/>
        </w:rPr>
        <w:t>8</w:t>
      </w:r>
      <w:r w:rsidR="00072C51" w:rsidRPr="00B211B0">
        <w:rPr>
          <w:rFonts w:ascii="Times New Roman" w:hAnsi="Times New Roman" w:cs="Times New Roman"/>
          <w:i/>
          <w:sz w:val="28"/>
          <w:szCs w:val="28"/>
          <w:lang w:val="nl-NL"/>
        </w:rPr>
        <w:t>/2023 của Trung tâm Phục vụ hành chính công gửi kèm)</w:t>
      </w:r>
    </w:p>
    <w:p w:rsidR="001467D8" w:rsidRPr="00B211B0" w:rsidRDefault="00BF5BB0" w:rsidP="00440D77">
      <w:pPr>
        <w:pStyle w:val="ListParagraph"/>
        <w:widowControl w:val="0"/>
        <w:autoSpaceDE w:val="0"/>
        <w:autoSpaceDN w:val="0"/>
        <w:spacing w:before="120" w:after="0" w:line="240" w:lineRule="auto"/>
        <w:ind w:left="0" w:firstLine="720"/>
        <w:contextualSpacing w:val="0"/>
        <w:jc w:val="both"/>
        <w:rPr>
          <w:rFonts w:ascii="Times New Roman" w:hAnsi="Times New Roman" w:cs="Times New Roman"/>
          <w:b/>
          <w:i/>
          <w:sz w:val="28"/>
          <w:szCs w:val="28"/>
        </w:rPr>
      </w:pPr>
      <w:r w:rsidRPr="00B211B0">
        <w:rPr>
          <w:rFonts w:ascii="Times New Roman" w:hAnsi="Times New Roman" w:cs="Times New Roman"/>
          <w:b/>
          <w:i/>
          <w:sz w:val="28"/>
          <w:szCs w:val="28"/>
        </w:rPr>
        <w:t>6.8. Kết quả ISO 9001: 2015</w:t>
      </w:r>
    </w:p>
    <w:p w:rsidR="00B118D6" w:rsidRPr="00B211B0" w:rsidRDefault="00DD7583" w:rsidP="007F6CA5">
      <w:pPr>
        <w:tabs>
          <w:tab w:val="left" w:pos="709"/>
        </w:tabs>
        <w:spacing w:before="120" w:after="0" w:line="240" w:lineRule="auto"/>
        <w:ind w:firstLine="720"/>
        <w:jc w:val="both"/>
        <w:rPr>
          <w:rFonts w:ascii="Times New Roman" w:hAnsi="Times New Roman"/>
          <w:sz w:val="28"/>
          <w:szCs w:val="28"/>
          <w:lang w:val="nl-NL"/>
        </w:rPr>
      </w:pPr>
      <w:r w:rsidRPr="00B211B0">
        <w:rPr>
          <w:rFonts w:ascii="Times New Roman" w:hAnsi="Times New Roman" w:cs="Times New Roman"/>
          <w:sz w:val="28"/>
          <w:szCs w:val="28"/>
        </w:rPr>
        <w:t>Tiếp tục</w:t>
      </w:r>
      <w:r w:rsidR="00B118D6" w:rsidRPr="00B211B0">
        <w:rPr>
          <w:rFonts w:ascii="Times New Roman" w:hAnsi="Times New Roman" w:cs="Times New Roman"/>
          <w:sz w:val="28"/>
          <w:szCs w:val="28"/>
          <w:lang w:val="en-US"/>
        </w:rPr>
        <w:t xml:space="preserve"> chỉ đạo</w:t>
      </w:r>
      <w:r w:rsidRPr="00B211B0">
        <w:rPr>
          <w:rFonts w:ascii="Times New Roman" w:hAnsi="Times New Roman" w:cs="Times New Roman"/>
          <w:sz w:val="28"/>
          <w:szCs w:val="28"/>
        </w:rPr>
        <w:t xml:space="preserve"> triển khai thực hiện </w:t>
      </w:r>
      <w:r w:rsidRPr="00B211B0">
        <w:rPr>
          <w:rFonts w:ascii="Times New Roman" w:hAnsi="Times New Roman"/>
          <w:sz w:val="28"/>
          <w:szCs w:val="28"/>
          <w:lang w:val="nl-NL"/>
        </w:rPr>
        <w:t>Kế hoạch số 310/KH-UBND ngày 09/8/2022 của Ủy ban nhân dân (UBND) tỉnh về Xây dựng và áp dụng hệ thống quản lý chất lượng (HTQLCL) theo TCVN ISO 9001:2015 trong hoạt động của các cơ quan, tổ chức hành chính, sự nghiệp tỉnh Hà Tĩnh giai đoạn 2022-2030</w:t>
      </w:r>
      <w:r w:rsidR="00B118D6" w:rsidRPr="00B211B0">
        <w:rPr>
          <w:rFonts w:ascii="Times New Roman" w:hAnsi="Times New Roman"/>
          <w:sz w:val="28"/>
          <w:szCs w:val="28"/>
          <w:lang w:val="nl-NL"/>
        </w:rPr>
        <w:t>.</w:t>
      </w:r>
    </w:p>
    <w:p w:rsidR="00B118D6" w:rsidRPr="00B211B0" w:rsidRDefault="00B118D6" w:rsidP="007F6CA5">
      <w:pPr>
        <w:tabs>
          <w:tab w:val="left" w:pos="709"/>
        </w:tabs>
        <w:spacing w:before="120" w:after="0" w:line="240" w:lineRule="auto"/>
        <w:ind w:firstLine="720"/>
        <w:jc w:val="both"/>
        <w:rPr>
          <w:rFonts w:ascii="Times New Roman" w:eastAsia="Times New Roman" w:hAnsi="Times New Roman" w:cs="Times New Roman"/>
          <w:sz w:val="28"/>
          <w:szCs w:val="28"/>
          <w:lang w:val="en-US"/>
        </w:rPr>
      </w:pPr>
      <w:r w:rsidRPr="00B211B0">
        <w:rPr>
          <w:rFonts w:ascii="Times New Roman" w:hAnsi="Times New Roman"/>
          <w:sz w:val="28"/>
          <w:szCs w:val="28"/>
          <w:lang w:val="nl-NL"/>
        </w:rPr>
        <w:t xml:space="preserve">UBND tỉnh chỉ đạo </w:t>
      </w:r>
      <w:r w:rsidRPr="00B211B0">
        <w:rPr>
          <w:rFonts w:ascii="Times New Roman" w:hAnsi="Times New Roman" w:cs="Times New Roman"/>
          <w:sz w:val="28"/>
          <w:szCs w:val="28"/>
        </w:rPr>
        <w:t xml:space="preserve">Sở Khoa học và </w:t>
      </w:r>
      <w:r w:rsidRPr="00B211B0">
        <w:rPr>
          <w:rFonts w:ascii="Times New Roman" w:hAnsi="Times New Roman" w:cs="Times New Roman"/>
          <w:sz w:val="28"/>
          <w:szCs w:val="28"/>
          <w:lang w:val="en-US"/>
        </w:rPr>
        <w:t>C</w:t>
      </w:r>
      <w:r w:rsidRPr="00B211B0">
        <w:rPr>
          <w:rFonts w:ascii="Times New Roman" w:hAnsi="Times New Roman" w:cs="Times New Roman"/>
          <w:sz w:val="28"/>
          <w:szCs w:val="28"/>
        </w:rPr>
        <w:t>ông nghệ ban hành</w:t>
      </w:r>
      <w:r w:rsidR="00DD7583" w:rsidRPr="00B211B0">
        <w:rPr>
          <w:rFonts w:ascii="Times New Roman" w:hAnsi="Times New Roman"/>
          <w:sz w:val="28"/>
          <w:szCs w:val="28"/>
          <w:lang w:val="nl-NL"/>
        </w:rPr>
        <w:t xml:space="preserve"> </w:t>
      </w:r>
      <w:r w:rsidR="00DD7583" w:rsidRPr="00B211B0">
        <w:rPr>
          <w:rFonts w:ascii="Times New Roman" w:hAnsi="Times New Roman" w:cs="Times New Roman"/>
          <w:sz w:val="28"/>
          <w:szCs w:val="28"/>
        </w:rPr>
        <w:t>Kế hoạch số 50/KH-SKHCN</w:t>
      </w:r>
      <w:r w:rsidRPr="00B211B0">
        <w:rPr>
          <w:rStyle w:val="FootnoteReference"/>
          <w:rFonts w:ascii="Times New Roman" w:hAnsi="Times New Roman" w:cs="Times New Roman"/>
          <w:sz w:val="28"/>
          <w:szCs w:val="28"/>
        </w:rPr>
        <w:footnoteReference w:id="37"/>
      </w:r>
      <w:r w:rsidR="00DD7583" w:rsidRPr="00B211B0">
        <w:rPr>
          <w:rFonts w:ascii="Times New Roman" w:hAnsi="Times New Roman" w:cs="Times New Roman"/>
          <w:sz w:val="28"/>
          <w:szCs w:val="28"/>
        </w:rPr>
        <w:t xml:space="preserve"> </w:t>
      </w:r>
      <w:r w:rsidRPr="00B211B0">
        <w:rPr>
          <w:rFonts w:ascii="Times New Roman" w:hAnsi="Times New Roman" w:cs="Times New Roman"/>
          <w:sz w:val="28"/>
          <w:szCs w:val="28"/>
          <w:lang w:val="en-US"/>
        </w:rPr>
        <w:t>và tham mưu, tổ chức thực hiện</w:t>
      </w:r>
      <w:r w:rsidR="00DD7583" w:rsidRPr="00B211B0">
        <w:rPr>
          <w:rFonts w:ascii="Times New Roman" w:hAnsi="Times New Roman" w:cs="Times New Roman"/>
          <w:sz w:val="28"/>
          <w:szCs w:val="28"/>
        </w:rPr>
        <w:t>;</w:t>
      </w:r>
      <w:r w:rsidRPr="00B211B0">
        <w:rPr>
          <w:rFonts w:ascii="Times New Roman" w:hAnsi="Times New Roman" w:cs="Times New Roman"/>
          <w:sz w:val="28"/>
          <w:szCs w:val="28"/>
          <w:lang w:val="en-US"/>
        </w:rPr>
        <w:t xml:space="preserve"> </w:t>
      </w:r>
      <w:r w:rsidR="00DD7583" w:rsidRPr="00B211B0">
        <w:rPr>
          <w:rFonts w:ascii="Times New Roman" w:hAnsi="Times New Roman" w:cs="Times New Roman"/>
          <w:sz w:val="28"/>
          <w:szCs w:val="28"/>
        </w:rPr>
        <w:t>s</w:t>
      </w:r>
      <w:r w:rsidR="00DD7583" w:rsidRPr="00B211B0">
        <w:rPr>
          <w:rFonts w:ascii="Times New Roman" w:eastAsia="Arial" w:hAnsi="Times New Roman" w:cs="Times New Roman"/>
          <w:sz w:val="28"/>
          <w:szCs w:val="28"/>
        </w:rPr>
        <w:t xml:space="preserve">oát xét, kiểm tra và cho ý kiến thẩm định đối với 32 dự thảo Danh mục và Quy trình nội bộ 292 TTHC được ban hành mới, sửa đổi bổ sung (91 TTHC được ban hành mới, 201 TTHC được sửa đổi bổ sung) và 74 TTHC bị bãi bỏ thuộc thẩm quyền giải quyết của 9 Sở và </w:t>
      </w:r>
      <w:r w:rsidR="00DD7583" w:rsidRPr="00B211B0">
        <w:rPr>
          <w:rFonts w:ascii="Times New Roman" w:eastAsia="Times New Roman" w:hAnsi="Times New Roman" w:cs="Times New Roman"/>
          <w:sz w:val="28"/>
          <w:szCs w:val="28"/>
        </w:rPr>
        <w:t>UBND cấp huyện, xã trên địa bàn tỉnh</w:t>
      </w:r>
      <w:r w:rsidR="00DD7583" w:rsidRPr="00B211B0">
        <w:rPr>
          <w:rFonts w:ascii="Times New Roman" w:eastAsia="Times New Roman" w:hAnsi="Times New Roman" w:cs="Times New Roman"/>
          <w:sz w:val="28"/>
          <w:szCs w:val="28"/>
          <w:vertAlign w:val="superscript"/>
          <w:lang w:val="en-US"/>
        </w:rPr>
        <w:footnoteReference w:id="38"/>
      </w:r>
      <w:r w:rsidR="00DD7583" w:rsidRPr="00B211B0">
        <w:rPr>
          <w:rFonts w:ascii="Times New Roman" w:eastAsia="Times New Roman" w:hAnsi="Times New Roman" w:cs="Times New Roman"/>
          <w:sz w:val="28"/>
          <w:szCs w:val="28"/>
        </w:rPr>
        <w:t xml:space="preserve">. </w:t>
      </w:r>
    </w:p>
    <w:p w:rsidR="00DD7583" w:rsidRPr="00B211B0" w:rsidRDefault="00DD7583" w:rsidP="007F6CA5">
      <w:pPr>
        <w:tabs>
          <w:tab w:val="left" w:pos="709"/>
        </w:tabs>
        <w:spacing w:before="120" w:after="0" w:line="240" w:lineRule="auto"/>
        <w:ind w:firstLine="720"/>
        <w:jc w:val="both"/>
        <w:rPr>
          <w:rFonts w:ascii="Times New Roman" w:hAnsi="Times New Roman" w:cs="Times New Roman"/>
          <w:sz w:val="28"/>
          <w:szCs w:val="28"/>
          <w:lang w:val="en-US"/>
        </w:rPr>
      </w:pPr>
      <w:r w:rsidRPr="00B211B0">
        <w:rPr>
          <w:rFonts w:ascii="Times New Roman" w:eastAsia="Times New Roman" w:hAnsi="Times New Roman" w:cs="Times New Roman"/>
          <w:sz w:val="28"/>
          <w:szCs w:val="28"/>
        </w:rPr>
        <w:lastRenderedPageBreak/>
        <w:t>Việc giải quyết TTHC cơ bản đã tuân thủ theo quy trình đã ban hành trong xử lý trực tiếp và trên quy trình điện tử đáp ứng theo TCVN ISO 9001:2015.</w:t>
      </w:r>
    </w:p>
    <w:p w:rsidR="001467D8" w:rsidRPr="00B211B0" w:rsidRDefault="00BF5BB0" w:rsidP="00440D77">
      <w:pPr>
        <w:widowControl w:val="0"/>
        <w:tabs>
          <w:tab w:val="left" w:pos="851"/>
        </w:tabs>
        <w:autoSpaceDE w:val="0"/>
        <w:autoSpaceDN w:val="0"/>
        <w:spacing w:before="120" w:after="0" w:line="240" w:lineRule="auto"/>
        <w:ind w:firstLine="720"/>
        <w:jc w:val="both"/>
        <w:rPr>
          <w:rFonts w:ascii="Times New Roman" w:hAnsi="Times New Roman" w:cs="Times New Roman"/>
          <w:b/>
          <w:sz w:val="28"/>
          <w:szCs w:val="28"/>
          <w:lang w:val="en-US"/>
        </w:rPr>
      </w:pPr>
      <w:r w:rsidRPr="00B211B0">
        <w:rPr>
          <w:rFonts w:ascii="Times New Roman" w:hAnsi="Times New Roman" w:cs="Times New Roman"/>
          <w:b/>
          <w:sz w:val="28"/>
          <w:szCs w:val="28"/>
        </w:rPr>
        <w:t xml:space="preserve">III. </w:t>
      </w:r>
      <w:r w:rsidR="007A5BE0" w:rsidRPr="00B211B0">
        <w:rPr>
          <w:rFonts w:ascii="Times New Roman" w:hAnsi="Times New Roman" w:cs="Times New Roman"/>
          <w:b/>
          <w:sz w:val="28"/>
          <w:szCs w:val="28"/>
          <w:lang w:val="en-US"/>
        </w:rPr>
        <w:t>TỒN TẠI, HẠN CHẾ VÀ NGUYÊN NHÂN</w:t>
      </w:r>
    </w:p>
    <w:p w:rsidR="00231C58" w:rsidRPr="00B211B0" w:rsidRDefault="00231C58" w:rsidP="00440D77">
      <w:pPr>
        <w:widowControl w:val="0"/>
        <w:tabs>
          <w:tab w:val="left" w:pos="851"/>
        </w:tabs>
        <w:autoSpaceDE w:val="0"/>
        <w:autoSpaceDN w:val="0"/>
        <w:spacing w:before="120" w:after="0" w:line="240" w:lineRule="auto"/>
        <w:ind w:firstLine="720"/>
        <w:jc w:val="both"/>
        <w:rPr>
          <w:rFonts w:ascii="Times New Roman" w:hAnsi="Times New Roman" w:cs="Times New Roman"/>
          <w:b/>
          <w:sz w:val="28"/>
          <w:szCs w:val="28"/>
          <w:lang w:val="en-US"/>
        </w:rPr>
      </w:pPr>
      <w:r w:rsidRPr="00B211B0">
        <w:rPr>
          <w:rFonts w:ascii="Times New Roman" w:hAnsi="Times New Roman" w:cs="Times New Roman"/>
          <w:b/>
          <w:sz w:val="28"/>
          <w:szCs w:val="28"/>
          <w:lang w:val="en-US"/>
        </w:rPr>
        <w:t>1. Tồn tại, hạn chế</w:t>
      </w:r>
    </w:p>
    <w:p w:rsidR="001C579A" w:rsidRPr="00B211B0" w:rsidRDefault="00806722" w:rsidP="00440D77">
      <w:pPr>
        <w:widowControl w:val="0"/>
        <w:tabs>
          <w:tab w:val="left" w:pos="851"/>
        </w:tabs>
        <w:autoSpaceDE w:val="0"/>
        <w:autoSpaceDN w:val="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 </w:t>
      </w:r>
      <w:r w:rsidR="001C579A" w:rsidRPr="00B211B0">
        <w:rPr>
          <w:rFonts w:ascii="Times New Roman" w:hAnsi="Times New Roman" w:cs="Times New Roman"/>
          <w:sz w:val="28"/>
          <w:szCs w:val="28"/>
          <w:lang w:val="en-US"/>
        </w:rPr>
        <w:t xml:space="preserve">Công tác lãnh đạo, chỉ đạo CCHC ở một số đơn vị, địa phương chưa thực sự quyết liệt; chưa tập trung, mạnh dạn trong việc xây dựng các sáng kiến hay, mô hình mới trong CCHC để áp dụng vào thực tiễn; phương thức lãnh đạo, chỉ đạo chưa thực sự tạo nên bước đột phá để nâng cao hiệu lực, hiệu quả hoạt động. </w:t>
      </w:r>
    </w:p>
    <w:p w:rsidR="008A424B" w:rsidRPr="00B211B0" w:rsidRDefault="00806722" w:rsidP="00440D77">
      <w:pPr>
        <w:widowControl w:val="0"/>
        <w:tabs>
          <w:tab w:val="left" w:pos="851"/>
        </w:tabs>
        <w:autoSpaceDE w:val="0"/>
        <w:autoSpaceDN w:val="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Sự phối kết hợp trong chỉ đạo điều hành và tổng hợp báo cáo định kỳ, đột xuất về công tác CCHC của các cơ quan được UBND tỉnh giao phụ trách, theo dõi các nội dung/lĩnh vực CCHC còn hạn chế. </w:t>
      </w:r>
      <w:r w:rsidR="00595B07" w:rsidRPr="00B211B0">
        <w:rPr>
          <w:rFonts w:ascii="Times New Roman" w:hAnsi="Times New Roman" w:cs="Times New Roman"/>
          <w:sz w:val="28"/>
          <w:szCs w:val="28"/>
          <w:lang w:val="en-US"/>
        </w:rPr>
        <w:t>Việc đánh giá, công nhận về hiệu quả áp dụng, phạm vi ảnh hưởng trong toàn tỉnh đối với c</w:t>
      </w:r>
      <w:r w:rsidRPr="00B211B0">
        <w:rPr>
          <w:rFonts w:ascii="Times New Roman" w:hAnsi="Times New Roman" w:cs="Times New Roman"/>
          <w:sz w:val="28"/>
          <w:szCs w:val="28"/>
          <w:lang w:val="en-US"/>
        </w:rPr>
        <w:t>ác mô hình, sáng kiế</w:t>
      </w:r>
      <w:r w:rsidR="00595B07" w:rsidRPr="00B211B0">
        <w:rPr>
          <w:rFonts w:ascii="Times New Roman" w:hAnsi="Times New Roman" w:cs="Times New Roman"/>
          <w:sz w:val="28"/>
          <w:szCs w:val="28"/>
          <w:lang w:val="en-US"/>
        </w:rPr>
        <w:t>n</w:t>
      </w:r>
      <w:r w:rsidRPr="00B211B0">
        <w:rPr>
          <w:rFonts w:ascii="Times New Roman" w:hAnsi="Times New Roman" w:cs="Times New Roman"/>
          <w:sz w:val="28"/>
          <w:szCs w:val="28"/>
          <w:lang w:val="en-US"/>
        </w:rPr>
        <w:t xml:space="preserve"> </w:t>
      </w:r>
      <w:r w:rsidR="00595B07" w:rsidRPr="00B211B0">
        <w:rPr>
          <w:rFonts w:ascii="Times New Roman" w:hAnsi="Times New Roman" w:cs="Times New Roman"/>
          <w:sz w:val="28"/>
          <w:szCs w:val="28"/>
          <w:lang w:val="en-US"/>
        </w:rPr>
        <w:t>về</w:t>
      </w:r>
      <w:r w:rsidRPr="00B211B0">
        <w:rPr>
          <w:rFonts w:ascii="Times New Roman" w:hAnsi="Times New Roman" w:cs="Times New Roman"/>
          <w:sz w:val="28"/>
          <w:szCs w:val="28"/>
          <w:lang w:val="en-US"/>
        </w:rPr>
        <w:t xml:space="preserve"> CCHC chưa được</w:t>
      </w:r>
      <w:r w:rsidR="00595B07" w:rsidRPr="00B211B0">
        <w:rPr>
          <w:rFonts w:ascii="Times New Roman" w:hAnsi="Times New Roman" w:cs="Times New Roman"/>
          <w:sz w:val="28"/>
          <w:szCs w:val="28"/>
          <w:lang w:val="en-US"/>
        </w:rPr>
        <w:t xml:space="preserve"> kịp thời, đồng bộ.</w:t>
      </w:r>
    </w:p>
    <w:p w:rsidR="00CD7380" w:rsidRPr="00B211B0" w:rsidRDefault="008A424B" w:rsidP="008A424B">
      <w:pPr>
        <w:widowControl w:val="0"/>
        <w:tabs>
          <w:tab w:val="left" w:pos="851"/>
        </w:tabs>
        <w:autoSpaceDE w:val="0"/>
        <w:autoSpaceDN w:val="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 </w:t>
      </w:r>
      <w:r w:rsidR="00966D4C" w:rsidRPr="00B211B0">
        <w:rPr>
          <w:rFonts w:ascii="Times New Roman" w:hAnsi="Times New Roman" w:cs="Times New Roman"/>
          <w:sz w:val="28"/>
          <w:szCs w:val="28"/>
          <w:lang w:val="en-US"/>
        </w:rPr>
        <w:t xml:space="preserve">Cải cách thể chế: </w:t>
      </w:r>
      <w:r w:rsidR="00713A26" w:rsidRPr="00B211B0">
        <w:rPr>
          <w:rFonts w:ascii="Times New Roman" w:hAnsi="Times New Roman" w:cs="Times New Roman"/>
          <w:sz w:val="28"/>
          <w:szCs w:val="28"/>
          <w:lang w:val="en-US"/>
        </w:rPr>
        <w:t>v</w:t>
      </w:r>
      <w:r w:rsidRPr="00B211B0">
        <w:rPr>
          <w:rFonts w:ascii="Times New Roman" w:hAnsi="Times New Roman" w:cs="Times New Roman"/>
          <w:sz w:val="28"/>
          <w:szCs w:val="28"/>
          <w:lang w:val="en-US"/>
        </w:rPr>
        <w:t>iệc tham mưu xây dựng văn bản QPPL một số đơn vị chưa được thực hiện đúng quy trình theo Luật Ban hành văn bản QPPL. Công tác rà soát, tự kiểm tra văn bản quy phạm pháp luật tại một số đơn vị, địa phương chưa được thường xuyên, hiệu quả. Một số đơn vị, địa phương còn lúng túng về phương pháp, cách thức thực hiện công tác công tác theo dõi thi hành pháp luật, đặc biệt trong thu thập, tiếp nhận và xử lý thông tin, đôi lúc chưa chủ động triển khai thực hiện theo dõi các lĩnh vực trọng tâm gắn với ngành, địa phương.</w:t>
      </w:r>
    </w:p>
    <w:p w:rsidR="00713A26" w:rsidRPr="00B211B0" w:rsidRDefault="00713A26" w:rsidP="008A424B">
      <w:pPr>
        <w:widowControl w:val="0"/>
        <w:tabs>
          <w:tab w:val="left" w:pos="851"/>
        </w:tabs>
        <w:autoSpaceDE w:val="0"/>
        <w:autoSpaceDN w:val="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Cải cách thủ tục hành chính: việc thực hiện cập nhật, công bố sửa đổi, bổ sung, thay thế, bãi bỏ TTHC còn chậm; vẫn còn tình trạng quá hạn trong giải quyết hồ sơ thủ tục hành chính; cơ sở vật chất tại Bộ phận Tiếp nhận và trả Kết quả còn hạn chế chưa kịp thời đầu tư cơ sở hạ tầng, công nghệ thông tin, thiết bị; Các cơ quan, đơn vị chưa kịp thời thống kê, rà soát, trình Chủ tịch UBND tỉnh công bố TTHC nội bộ theo Kế hoạch số 524/KH-UBND ngày 29/12/2022 của UBND tỉnh</w:t>
      </w:r>
      <w:r w:rsidRPr="00B211B0">
        <w:rPr>
          <w:rStyle w:val="FootnoteReference"/>
          <w:rFonts w:ascii="Times New Roman" w:hAnsi="Times New Roman" w:cs="Times New Roman"/>
          <w:sz w:val="28"/>
          <w:szCs w:val="28"/>
          <w:lang w:val="en-US"/>
        </w:rPr>
        <w:footnoteReference w:id="39"/>
      </w:r>
      <w:r w:rsidRPr="00B211B0">
        <w:rPr>
          <w:rFonts w:ascii="Times New Roman" w:hAnsi="Times New Roman" w:cs="Times New Roman"/>
          <w:sz w:val="28"/>
          <w:szCs w:val="28"/>
          <w:lang w:val="en-US"/>
        </w:rPr>
        <w:t>.</w:t>
      </w:r>
    </w:p>
    <w:p w:rsidR="004167BB" w:rsidRPr="00B211B0" w:rsidRDefault="00455CD7" w:rsidP="008A424B">
      <w:pPr>
        <w:widowControl w:val="0"/>
        <w:tabs>
          <w:tab w:val="left" w:pos="851"/>
        </w:tabs>
        <w:autoSpaceDE w:val="0"/>
        <w:autoSpaceDN w:val="0"/>
        <w:spacing w:before="120" w:after="0" w:line="240" w:lineRule="auto"/>
        <w:ind w:firstLine="720"/>
        <w:jc w:val="both"/>
        <w:rPr>
          <w:rFonts w:ascii="Times New Roman" w:hAnsi="Times New Roman" w:cs="Times New Roman"/>
          <w:sz w:val="28"/>
          <w:szCs w:val="28"/>
          <w:lang w:val="en-US"/>
        </w:rPr>
      </w:pPr>
      <w:r w:rsidRPr="00B211B0">
        <w:rPr>
          <w:rFonts w:ascii="Times New Roman" w:eastAsia="Calibri" w:hAnsi="Times New Roman" w:cs="Times New Roman"/>
          <w:sz w:val="28"/>
          <w:szCs w:val="28"/>
          <w:lang w:val="en-US"/>
        </w:rPr>
        <w:t xml:space="preserve">Việc số hóa hồ sơ, kết quả giải quyết TTHC ở các </w:t>
      </w:r>
      <w:r w:rsidR="006B31D0" w:rsidRPr="00B211B0">
        <w:rPr>
          <w:rFonts w:ascii="Times New Roman" w:eastAsia="Calibri" w:hAnsi="Times New Roman" w:cs="Times New Roman"/>
          <w:sz w:val="28"/>
          <w:szCs w:val="28"/>
          <w:lang w:val="en-US"/>
        </w:rPr>
        <w:t>s</w:t>
      </w:r>
      <w:r w:rsidRPr="00B211B0">
        <w:rPr>
          <w:rFonts w:ascii="Times New Roman" w:eastAsia="Calibri" w:hAnsi="Times New Roman" w:cs="Times New Roman"/>
          <w:sz w:val="28"/>
          <w:szCs w:val="28"/>
          <w:lang w:val="en-US"/>
        </w:rPr>
        <w:t>ở, ngành cấp tỉnh còn hạn chế</w:t>
      </w:r>
      <w:r w:rsidR="00713A26" w:rsidRPr="00B211B0">
        <w:rPr>
          <w:rStyle w:val="FootnoteReference"/>
          <w:rFonts w:ascii="Times New Roman" w:eastAsia="Calibri" w:hAnsi="Times New Roman" w:cs="Times New Roman"/>
          <w:sz w:val="28"/>
          <w:szCs w:val="28"/>
          <w:lang w:val="en-US"/>
        </w:rPr>
        <w:footnoteReference w:id="40"/>
      </w:r>
      <w:r w:rsidRPr="00B211B0">
        <w:rPr>
          <w:rFonts w:ascii="Times New Roman" w:eastAsia="Calibri" w:hAnsi="Times New Roman" w:cs="Times New Roman"/>
          <w:sz w:val="28"/>
          <w:szCs w:val="28"/>
          <w:lang w:val="en-US"/>
        </w:rPr>
        <w:t xml:space="preserve">; </w:t>
      </w:r>
      <w:r w:rsidR="007E3EBF" w:rsidRPr="00B211B0">
        <w:rPr>
          <w:rFonts w:ascii="Times New Roman" w:eastAsia="Calibri" w:hAnsi="Times New Roman" w:cs="Times New Roman"/>
          <w:sz w:val="28"/>
          <w:szCs w:val="28"/>
          <w:lang w:val="en-US"/>
        </w:rPr>
        <w:t>t</w:t>
      </w:r>
      <w:r w:rsidR="004167BB" w:rsidRPr="00B211B0">
        <w:rPr>
          <w:rFonts w:ascii="Times New Roman" w:hAnsi="Times New Roman" w:cs="Times New Roman"/>
          <w:sz w:val="28"/>
          <w:szCs w:val="28"/>
          <w:lang w:val="en-US"/>
        </w:rPr>
        <w:t>ỷ lệ giao dịch thanh toán trực tuyế</w:t>
      </w:r>
      <w:r w:rsidR="0021656C" w:rsidRPr="00B211B0">
        <w:rPr>
          <w:rFonts w:ascii="Times New Roman" w:hAnsi="Times New Roman" w:cs="Times New Roman"/>
          <w:sz w:val="28"/>
          <w:szCs w:val="28"/>
          <w:lang w:val="en-US"/>
        </w:rPr>
        <w:t>n thấp</w:t>
      </w:r>
      <w:r w:rsidR="0021656C" w:rsidRPr="00B211B0">
        <w:rPr>
          <w:rStyle w:val="FootnoteReference"/>
          <w:rFonts w:ascii="Times New Roman" w:hAnsi="Times New Roman" w:cs="Times New Roman"/>
          <w:sz w:val="28"/>
          <w:szCs w:val="28"/>
          <w:lang w:val="en-US"/>
        </w:rPr>
        <w:footnoteReference w:id="41"/>
      </w:r>
      <w:r w:rsidR="004167BB" w:rsidRPr="00B211B0">
        <w:rPr>
          <w:rFonts w:ascii="Times New Roman" w:hAnsi="Times New Roman" w:cs="Times New Roman"/>
          <w:sz w:val="28"/>
          <w:szCs w:val="28"/>
          <w:lang w:val="en-US"/>
        </w:rPr>
        <w:t>.</w:t>
      </w:r>
      <w:r w:rsidR="0021656C" w:rsidRPr="00B211B0">
        <w:rPr>
          <w:rFonts w:ascii="Times New Roman" w:hAnsi="Times New Roman" w:cs="Times New Roman"/>
          <w:sz w:val="28"/>
          <w:szCs w:val="28"/>
          <w:lang w:val="en-US"/>
        </w:rPr>
        <w:t xml:space="preserve"> </w:t>
      </w:r>
      <w:r w:rsidR="004167BB" w:rsidRPr="00B211B0">
        <w:rPr>
          <w:rFonts w:ascii="Times New Roman" w:eastAsia="Times New Roman" w:hAnsi="Times New Roman" w:cs="Times New Roman"/>
          <w:sz w:val="28"/>
          <w:szCs w:val="28"/>
          <w:lang w:val="en-US"/>
        </w:rPr>
        <w:t>Tỷ lệ nộp hồ sơ trực tuyến toàn trình của tỉnh tăng so với chỉ tiêu đặt ra tại Kế hoạch CCHC 2023, song chưa đạt so với chỉ tiêu tại Kế hoạch Kế hoạch số 194/KH-UBND ngày 30/5/2023 của UBND tỉnh</w:t>
      </w:r>
      <w:r w:rsidR="004167BB" w:rsidRPr="00B211B0">
        <w:rPr>
          <w:rFonts w:ascii="Times New Roman" w:eastAsia="Times New Roman" w:hAnsi="Times New Roman" w:cs="Times New Roman"/>
          <w:sz w:val="28"/>
          <w:szCs w:val="28"/>
          <w:vertAlign w:val="superscript"/>
          <w:lang w:val="en-US"/>
        </w:rPr>
        <w:footnoteReference w:id="42"/>
      </w:r>
      <w:r w:rsidR="001721BB" w:rsidRPr="00B211B0">
        <w:rPr>
          <w:rFonts w:ascii="Times New Roman" w:eastAsia="Times New Roman" w:hAnsi="Times New Roman" w:cs="Times New Roman"/>
          <w:sz w:val="28"/>
          <w:szCs w:val="28"/>
          <w:lang w:val="en-US"/>
        </w:rPr>
        <w:t xml:space="preserve">. </w:t>
      </w:r>
    </w:p>
    <w:p w:rsidR="0018492E" w:rsidRPr="00B211B0" w:rsidRDefault="0018492E" w:rsidP="000609D1">
      <w:pPr>
        <w:widowControl w:val="0"/>
        <w:tabs>
          <w:tab w:val="left" w:pos="851"/>
        </w:tabs>
        <w:autoSpaceDE w:val="0"/>
        <w:autoSpaceDN w:val="0"/>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 Cải cách tổ chức bộ máy: cơ cấu tổ chức, chức năng nhiệm vụ của một số đơn vị vẫn chưa được rà soát kịp thời để ban hành đảm bảo đúng quy định; </w:t>
      </w:r>
      <w:r w:rsidRPr="00B211B0">
        <w:rPr>
          <w:rFonts w:ascii="Times New Roman" w:hAnsi="Times New Roman" w:cs="Times New Roman"/>
          <w:sz w:val="28"/>
          <w:szCs w:val="28"/>
          <w:lang w:val="en-US"/>
        </w:rPr>
        <w:lastRenderedPageBreak/>
        <w:t>vẫn còn tồn tại thừa cấp phó ở đơn vị sự nghiệp trực thuộc. Còn nhiều tồn tại, vướng mắc, khó triển khai thực hiện ở địa phương, cơ sở do liên quan đến h</w:t>
      </w:r>
      <w:r w:rsidRPr="00B211B0">
        <w:rPr>
          <w:rFonts w:ascii="Times New Roman" w:hAnsi="Times New Roman" w:cs="Times New Roman"/>
          <w:sz w:val="28"/>
          <w:szCs w:val="28"/>
        </w:rPr>
        <w:t>ệ thống văn bản chỉ đạo, hướng dẫn của các Bộ,</w:t>
      </w:r>
      <w:r w:rsidRPr="00B211B0">
        <w:rPr>
          <w:rFonts w:ascii="Times New Roman" w:hAnsi="Times New Roman" w:cs="Times New Roman"/>
          <w:sz w:val="28"/>
          <w:szCs w:val="28"/>
          <w:lang w:val="en-US"/>
        </w:rPr>
        <w:t xml:space="preserve"> ban,</w:t>
      </w:r>
      <w:r w:rsidRPr="00B211B0">
        <w:rPr>
          <w:rFonts w:ascii="Times New Roman" w:hAnsi="Times New Roman" w:cs="Times New Roman"/>
          <w:sz w:val="28"/>
          <w:szCs w:val="28"/>
        </w:rPr>
        <w:t xml:space="preserve"> ngành Trung ương</w:t>
      </w:r>
      <w:r w:rsidRPr="00B211B0">
        <w:rPr>
          <w:rFonts w:ascii="Times New Roman" w:hAnsi="Times New Roman" w:cs="Times New Roman"/>
          <w:sz w:val="28"/>
          <w:szCs w:val="28"/>
          <w:lang w:val="en-US"/>
        </w:rPr>
        <w:t xml:space="preserve"> về biên chế, </w:t>
      </w:r>
      <w:r w:rsidRPr="00B211B0">
        <w:rPr>
          <w:rFonts w:ascii="Times New Roman" w:hAnsi="Times New Roman" w:cs="Times New Roman"/>
          <w:sz w:val="28"/>
          <w:szCs w:val="28"/>
        </w:rPr>
        <w:t xml:space="preserve">cơ cấu tổ chức, sắp xếp </w:t>
      </w:r>
      <w:r w:rsidRPr="00B211B0">
        <w:rPr>
          <w:rFonts w:ascii="Times New Roman" w:hAnsi="Times New Roman" w:cs="Times New Roman"/>
          <w:sz w:val="28"/>
          <w:szCs w:val="28"/>
          <w:lang w:val="en-US"/>
        </w:rPr>
        <w:t>bộ máy, hướng dẫn về vị trí việc làm..</w:t>
      </w:r>
      <w:r w:rsidRPr="00B211B0">
        <w:rPr>
          <w:rFonts w:ascii="Times New Roman" w:hAnsi="Times New Roman" w:cs="Times New Roman"/>
          <w:sz w:val="28"/>
          <w:szCs w:val="28"/>
        </w:rPr>
        <w:t>. chậm</w:t>
      </w:r>
      <w:r w:rsidRPr="00B211B0">
        <w:rPr>
          <w:rFonts w:ascii="Times New Roman" w:hAnsi="Times New Roman" w:cs="Times New Roman"/>
          <w:sz w:val="28"/>
          <w:szCs w:val="28"/>
          <w:lang w:val="en-US"/>
        </w:rPr>
        <w:t xml:space="preserve"> ban hành hoặc chưa kịp thời sửa đổi, bổ sung</w:t>
      </w:r>
      <w:r w:rsidRPr="00B211B0">
        <w:rPr>
          <w:rStyle w:val="FootnoteReference"/>
          <w:rFonts w:ascii="Times New Roman" w:hAnsi="Times New Roman" w:cs="Times New Roman"/>
          <w:sz w:val="28"/>
          <w:szCs w:val="28"/>
          <w:lang w:val="en-US"/>
        </w:rPr>
        <w:footnoteReference w:id="43"/>
      </w:r>
      <w:r w:rsidRPr="00B211B0">
        <w:rPr>
          <w:rFonts w:ascii="Times New Roman" w:hAnsi="Times New Roman" w:cs="Times New Roman"/>
          <w:sz w:val="28"/>
          <w:szCs w:val="28"/>
          <w:lang w:val="en-US"/>
        </w:rPr>
        <w:t>.</w:t>
      </w:r>
      <w:r w:rsidRPr="00B211B0">
        <w:rPr>
          <w:rFonts w:ascii="Times New Roman" w:hAnsi="Times New Roman" w:cs="Times New Roman"/>
          <w:sz w:val="28"/>
          <w:szCs w:val="28"/>
        </w:rPr>
        <w:t xml:space="preserve"> </w:t>
      </w:r>
      <w:r w:rsidRPr="00B211B0">
        <w:rPr>
          <w:rFonts w:ascii="Times New Roman" w:hAnsi="Times New Roman" w:cs="Times New Roman"/>
          <w:sz w:val="28"/>
          <w:szCs w:val="28"/>
          <w:lang w:val="en-US"/>
        </w:rPr>
        <w:t xml:space="preserve"> </w:t>
      </w:r>
    </w:p>
    <w:p w:rsidR="00403FD7" w:rsidRPr="00B211B0" w:rsidRDefault="00403FD7" w:rsidP="00403FD7">
      <w:pPr>
        <w:pStyle w:val="Default"/>
        <w:spacing w:before="120"/>
        <w:ind w:firstLine="652"/>
        <w:contextualSpacing/>
        <w:jc w:val="both"/>
        <w:rPr>
          <w:color w:val="auto"/>
          <w:spacing w:val="-4"/>
          <w:sz w:val="28"/>
          <w:szCs w:val="28"/>
        </w:rPr>
      </w:pPr>
      <w:r w:rsidRPr="00B211B0">
        <w:rPr>
          <w:color w:val="auto"/>
          <w:spacing w:val="-4"/>
          <w:sz w:val="28"/>
          <w:szCs w:val="28"/>
        </w:rPr>
        <w:t xml:space="preserve">- </w:t>
      </w:r>
      <w:r w:rsidR="002656E4" w:rsidRPr="00B211B0">
        <w:rPr>
          <w:color w:val="auto"/>
          <w:spacing w:val="-4"/>
          <w:sz w:val="28"/>
          <w:szCs w:val="28"/>
        </w:rPr>
        <w:t xml:space="preserve">Cải cách chế độ công vụ: </w:t>
      </w:r>
      <w:r w:rsidRPr="00B211B0">
        <w:rPr>
          <w:color w:val="auto"/>
          <w:spacing w:val="-4"/>
          <w:sz w:val="28"/>
          <w:szCs w:val="28"/>
        </w:rPr>
        <w:t>Kỷ luật, kỷ cương hành chính có nơi, có lúc chưa nghiêm</w:t>
      </w:r>
      <w:r w:rsidR="001926A1" w:rsidRPr="00B211B0">
        <w:rPr>
          <w:rStyle w:val="FootnoteReference"/>
          <w:color w:val="auto"/>
          <w:spacing w:val="-4"/>
          <w:sz w:val="28"/>
          <w:szCs w:val="28"/>
        </w:rPr>
        <w:footnoteReference w:id="44"/>
      </w:r>
      <w:r w:rsidRPr="00B211B0">
        <w:rPr>
          <w:color w:val="auto"/>
          <w:spacing w:val="-4"/>
          <w:sz w:val="28"/>
          <w:szCs w:val="28"/>
        </w:rPr>
        <w:t xml:space="preserve">; một bộ phận cán bộ, công chức thực thi nhiệm vụ còn né tránh, sợ và thiếu trách nhiệm trong triển khai hoạt động công vụ. Người đứng đầu một số đơn vị, địa phương chưa quan tâm, thiếu chủ động trong việc tham mưu, giải quyết thủ tục hành chính, tháo gỡ khó khăn, vướng mắc trong đầu tư kinh doanh, còn gây </w:t>
      </w:r>
      <w:r w:rsidRPr="00B211B0">
        <w:rPr>
          <w:color w:val="auto"/>
          <w:spacing w:val="-4"/>
          <w:sz w:val="28"/>
          <w:szCs w:val="28"/>
        </w:rPr>
        <w:lastRenderedPageBreak/>
        <w:t>khó khăn cho nhà đầu tư, nhà tài trợ vào địa bàn, chưa chú trọng đẩy nhanh giải ngân vốn đầu tư công…</w:t>
      </w:r>
    </w:p>
    <w:p w:rsidR="00E21D10" w:rsidRPr="00B211B0" w:rsidRDefault="00E21D10" w:rsidP="00266C53">
      <w:pPr>
        <w:pStyle w:val="Default"/>
        <w:spacing w:before="120"/>
        <w:ind w:firstLine="652"/>
        <w:contextualSpacing/>
        <w:jc w:val="both"/>
        <w:rPr>
          <w:color w:val="auto"/>
          <w:spacing w:val="-4"/>
          <w:sz w:val="28"/>
          <w:szCs w:val="28"/>
        </w:rPr>
      </w:pPr>
      <w:r w:rsidRPr="00B211B0">
        <w:rPr>
          <w:color w:val="auto"/>
          <w:spacing w:val="-4"/>
          <w:sz w:val="28"/>
          <w:szCs w:val="28"/>
        </w:rPr>
        <w:t xml:space="preserve">- </w:t>
      </w:r>
      <w:r w:rsidR="00D558E4" w:rsidRPr="00B211B0">
        <w:rPr>
          <w:color w:val="auto"/>
          <w:spacing w:val="-4"/>
          <w:sz w:val="28"/>
          <w:szCs w:val="28"/>
        </w:rPr>
        <w:t>Cải cách tài chính công</w:t>
      </w:r>
      <w:r w:rsidR="00F95CB7" w:rsidRPr="00B211B0">
        <w:rPr>
          <w:color w:val="auto"/>
          <w:spacing w:val="-4"/>
          <w:sz w:val="28"/>
          <w:szCs w:val="28"/>
        </w:rPr>
        <w:t>: tại một số đơn vị, địa phương, việc thực hiện tổng hợp quyết toán còn chậm;</w:t>
      </w:r>
      <w:r w:rsidR="00F95CB7" w:rsidRPr="00B211B0">
        <w:rPr>
          <w:color w:val="auto"/>
          <w:sz w:val="28"/>
          <w:szCs w:val="28"/>
        </w:rPr>
        <w:t xml:space="preserve"> </w:t>
      </w:r>
      <w:r w:rsidR="00F95CB7" w:rsidRPr="00B211B0">
        <w:rPr>
          <w:color w:val="auto"/>
          <w:spacing w:val="-4"/>
          <w:sz w:val="28"/>
          <w:szCs w:val="28"/>
        </w:rPr>
        <w:t xml:space="preserve">một số ngành, đơn vị chưa kịp thời xây dựng định mức kinh tế - kỹ thuật, đơn giá dịch vụ công theo quy định tại Nghị định số 32/2019/NĐ-CP, Nghị định 60/2021/NĐ-CP của Chính phủ để tham mưu UBND tỉnh ban hành; </w:t>
      </w:r>
      <w:r w:rsidR="00F95CB7" w:rsidRPr="00B211B0">
        <w:rPr>
          <w:color w:val="auto"/>
          <w:sz w:val="28"/>
          <w:szCs w:val="28"/>
        </w:rPr>
        <w:t>tỷ lệ giải ngân vốn đầu tư công còn thấp</w:t>
      </w:r>
      <w:r w:rsidR="00F95CB7" w:rsidRPr="00B211B0">
        <w:rPr>
          <w:rStyle w:val="FootnoteReference"/>
          <w:color w:val="auto"/>
          <w:sz w:val="28"/>
          <w:szCs w:val="28"/>
        </w:rPr>
        <w:footnoteReference w:id="45"/>
      </w:r>
      <w:r w:rsidR="00F95CB7" w:rsidRPr="00B211B0">
        <w:rPr>
          <w:color w:val="auto"/>
          <w:spacing w:val="-4"/>
          <w:sz w:val="28"/>
          <w:szCs w:val="28"/>
        </w:rPr>
        <w:t>;</w:t>
      </w:r>
      <w:r w:rsidR="00D558E4" w:rsidRPr="00B211B0">
        <w:rPr>
          <w:color w:val="auto"/>
          <w:spacing w:val="-4"/>
          <w:sz w:val="28"/>
          <w:szCs w:val="28"/>
        </w:rPr>
        <w:t xml:space="preserve"> </w:t>
      </w:r>
      <w:r w:rsidR="00F95CB7" w:rsidRPr="00B211B0">
        <w:rPr>
          <w:color w:val="auto"/>
          <w:spacing w:val="-4"/>
          <w:sz w:val="28"/>
          <w:szCs w:val="28"/>
        </w:rPr>
        <w:t>s</w:t>
      </w:r>
      <w:r w:rsidRPr="00B211B0">
        <w:rPr>
          <w:color w:val="auto"/>
          <w:spacing w:val="-4"/>
          <w:sz w:val="28"/>
          <w:szCs w:val="28"/>
        </w:rPr>
        <w:t>ố lượng đơn vị sự nghiệp công lập do ngân sách đảm bảo chi thường xuyên vẫn còn chiếm tỷ lệ cao (82%) trên tổng số đơn vị sự nghiệp công lập của tỉnh</w:t>
      </w:r>
      <w:r w:rsidR="00F95CB7" w:rsidRPr="00B211B0">
        <w:rPr>
          <w:color w:val="auto"/>
          <w:spacing w:val="-4"/>
          <w:sz w:val="28"/>
          <w:szCs w:val="28"/>
        </w:rPr>
        <w:t xml:space="preserve">; </w:t>
      </w:r>
      <w:r w:rsidRPr="00B211B0">
        <w:rPr>
          <w:color w:val="auto"/>
          <w:spacing w:val="-4"/>
          <w:sz w:val="28"/>
          <w:szCs w:val="28"/>
        </w:rPr>
        <w:t>tỷ lệ các đơn vị tự đảm bảo chi thường</w:t>
      </w:r>
      <w:r w:rsidR="00F95CB7" w:rsidRPr="00B211B0">
        <w:rPr>
          <w:color w:val="auto"/>
          <w:spacing w:val="-4"/>
          <w:sz w:val="28"/>
          <w:szCs w:val="28"/>
        </w:rPr>
        <w:t xml:space="preserve"> xuyên</w:t>
      </w:r>
      <w:r w:rsidRPr="00B211B0">
        <w:rPr>
          <w:color w:val="auto"/>
          <w:spacing w:val="-4"/>
          <w:sz w:val="28"/>
          <w:szCs w:val="28"/>
        </w:rPr>
        <w:t xml:space="preserve"> còn thấp, chiếm 5,9% trên tổng số đơn vị sự nghiệp công lập của tỉnh (48/812 đơn vị).</w:t>
      </w:r>
    </w:p>
    <w:p w:rsidR="00E21D10" w:rsidRPr="00B211B0" w:rsidRDefault="00F90681" w:rsidP="00266C53">
      <w:pPr>
        <w:pStyle w:val="Default"/>
        <w:spacing w:before="120"/>
        <w:ind w:firstLine="652"/>
        <w:contextualSpacing/>
        <w:jc w:val="both"/>
        <w:rPr>
          <w:color w:val="auto"/>
          <w:sz w:val="28"/>
          <w:szCs w:val="28"/>
          <w:lang w:val="da-DK"/>
        </w:rPr>
      </w:pPr>
      <w:r w:rsidRPr="00B211B0">
        <w:rPr>
          <w:color w:val="auto"/>
          <w:sz w:val="28"/>
          <w:szCs w:val="28"/>
        </w:rPr>
        <w:t xml:space="preserve">- </w:t>
      </w:r>
      <w:r w:rsidR="00DF0C4E" w:rsidRPr="00B211B0">
        <w:rPr>
          <w:color w:val="auto"/>
          <w:sz w:val="28"/>
          <w:szCs w:val="28"/>
        </w:rPr>
        <w:t xml:space="preserve">Việc lãnh đạo, chỉ đạo thực hiện xây dựng và phát triển chính quyền số tại một số đơn vị, địa phương chưa thường xuyên; </w:t>
      </w:r>
      <w:r w:rsidR="00674A29" w:rsidRPr="00B211B0">
        <w:rPr>
          <w:rFonts w:eastAsia="Calibri"/>
          <w:color w:val="auto"/>
          <w:sz w:val="28"/>
          <w:szCs w:val="28"/>
          <w:lang w:val="vi-VN"/>
        </w:rPr>
        <w:t>chỉ số DTI của tỉnh năm 2022 tuy có tăng mạnh nhưng vẫn đứng ở thứ hạng thấp (xếp thứ 37/63 tỉnh, thành phố)</w:t>
      </w:r>
      <w:r w:rsidR="00DF0C4E" w:rsidRPr="00B211B0">
        <w:rPr>
          <w:color w:val="auto"/>
          <w:sz w:val="28"/>
          <w:szCs w:val="28"/>
        </w:rPr>
        <w:t xml:space="preserve">. </w:t>
      </w:r>
    </w:p>
    <w:p w:rsidR="001467D8" w:rsidRPr="00B211B0" w:rsidRDefault="006651C9" w:rsidP="00440D77">
      <w:pPr>
        <w:pStyle w:val="Default"/>
        <w:spacing w:before="120"/>
        <w:ind w:firstLine="652"/>
        <w:contextualSpacing/>
        <w:jc w:val="both"/>
        <w:rPr>
          <w:color w:val="auto"/>
          <w:sz w:val="28"/>
          <w:szCs w:val="28"/>
          <w:lang w:val="da-DK"/>
        </w:rPr>
      </w:pPr>
      <w:r w:rsidRPr="00B211B0">
        <w:rPr>
          <w:rFonts w:eastAsia="Calibri"/>
          <w:color w:val="auto"/>
          <w:sz w:val="28"/>
          <w:szCs w:val="28"/>
          <w:lang w:val="vi-VN"/>
        </w:rPr>
        <w:t>- Chất lượng vận hành</w:t>
      </w:r>
      <w:r w:rsidRPr="00B211B0">
        <w:rPr>
          <w:rFonts w:eastAsia="Calibri"/>
          <w:color w:val="auto"/>
          <w:sz w:val="28"/>
          <w:szCs w:val="28"/>
          <w:lang w:val="da-DK"/>
        </w:rPr>
        <w:t xml:space="preserve"> áp dụng, duy trì, cải tiến và đánh giá nội bộ theo TCVN ISO 9001:2015 tại các cơ quan chưa đồng đều; Công tác tuyên truyền nâng cao nhận thức cho CBCC chưa được quan tâm, chú trọng. Kinh phí hỗ trợ tư vấ</w:t>
      </w:r>
      <w:r w:rsidR="003B19A3" w:rsidRPr="00B211B0">
        <w:rPr>
          <w:rFonts w:eastAsia="Calibri"/>
          <w:color w:val="auto"/>
          <w:sz w:val="28"/>
          <w:szCs w:val="28"/>
          <w:lang w:val="da-DK"/>
        </w:rPr>
        <w:t xml:space="preserve">n cho các đơn </w:t>
      </w:r>
      <w:r w:rsidRPr="00B211B0">
        <w:rPr>
          <w:rFonts w:eastAsia="Calibri"/>
          <w:color w:val="auto"/>
          <w:sz w:val="28"/>
          <w:szCs w:val="28"/>
          <w:lang w:val="da-DK"/>
        </w:rPr>
        <w:t>vị xây dựng mới và mở rộng hệ thống không được bố trí theo Kế hoạch nên ảnh hưởng đến tiến độ và kết quả thực hiện.</w:t>
      </w:r>
    </w:p>
    <w:p w:rsidR="00143064" w:rsidRPr="00B211B0" w:rsidRDefault="00143064" w:rsidP="00143064">
      <w:pPr>
        <w:tabs>
          <w:tab w:val="num" w:pos="709"/>
          <w:tab w:val="left" w:pos="993"/>
        </w:tabs>
        <w:spacing w:before="40" w:after="0" w:line="240" w:lineRule="auto"/>
        <w:ind w:firstLine="720"/>
        <w:jc w:val="both"/>
        <w:rPr>
          <w:rFonts w:ascii="Times New Roman" w:hAnsi="Times New Roman" w:cs="Times New Roman"/>
          <w:b/>
          <w:sz w:val="28"/>
          <w:szCs w:val="28"/>
          <w:lang w:val="en-US"/>
        </w:rPr>
      </w:pPr>
      <w:r w:rsidRPr="00B211B0">
        <w:rPr>
          <w:rFonts w:ascii="Times New Roman" w:hAnsi="Times New Roman" w:cs="Times New Roman"/>
          <w:b/>
          <w:sz w:val="28"/>
          <w:szCs w:val="28"/>
          <w:lang w:val="en-US"/>
        </w:rPr>
        <w:t>2. Nguyên nhân</w:t>
      </w:r>
    </w:p>
    <w:p w:rsidR="00143064" w:rsidRPr="00B211B0" w:rsidRDefault="00143064" w:rsidP="00143064">
      <w:pPr>
        <w:tabs>
          <w:tab w:val="num" w:pos="709"/>
          <w:tab w:val="left" w:pos="993"/>
        </w:tabs>
        <w:spacing w:before="40" w:after="0" w:line="240" w:lineRule="auto"/>
        <w:ind w:firstLine="720"/>
        <w:jc w:val="both"/>
        <w:rPr>
          <w:rFonts w:ascii="Times New Roman" w:hAnsi="Times New Roman" w:cs="Times New Roman"/>
          <w:i/>
          <w:sz w:val="28"/>
          <w:szCs w:val="28"/>
          <w:lang w:val="en-US"/>
        </w:rPr>
      </w:pPr>
      <w:r w:rsidRPr="00B211B0">
        <w:rPr>
          <w:rFonts w:ascii="Times New Roman" w:hAnsi="Times New Roman" w:cs="Times New Roman"/>
          <w:i/>
          <w:sz w:val="28"/>
          <w:szCs w:val="28"/>
          <w:lang w:val="en-US"/>
        </w:rPr>
        <w:t xml:space="preserve">- Nguyên nhân khách quan: </w:t>
      </w:r>
    </w:p>
    <w:p w:rsidR="00143064" w:rsidRPr="00B211B0" w:rsidRDefault="00143064" w:rsidP="00143064">
      <w:pPr>
        <w:tabs>
          <w:tab w:val="num" w:pos="709"/>
          <w:tab w:val="left" w:pos="993"/>
        </w:tabs>
        <w:spacing w:before="4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i/>
          <w:sz w:val="28"/>
          <w:szCs w:val="28"/>
          <w:lang w:val="en-US"/>
        </w:rPr>
        <w:t xml:space="preserve">+ </w:t>
      </w:r>
      <w:r w:rsidRPr="00B211B0">
        <w:rPr>
          <w:rFonts w:ascii="Times New Roman" w:hAnsi="Times New Roman" w:cs="Times New Roman"/>
          <w:sz w:val="28"/>
          <w:szCs w:val="28"/>
        </w:rPr>
        <w:t>Hệ thống văn bản chỉ đạo, hướng dẫn của các Bộ, ngành Trung ương chậm</w:t>
      </w:r>
      <w:r w:rsidR="00266C53" w:rsidRPr="00B211B0">
        <w:rPr>
          <w:rFonts w:ascii="Times New Roman" w:hAnsi="Times New Roman" w:cs="Times New Roman"/>
          <w:sz w:val="28"/>
          <w:szCs w:val="28"/>
          <w:lang w:val="en-US"/>
        </w:rPr>
        <w:t xml:space="preserve"> ban hành hoặc chưa kịp thời sửa đổi, bổ sung</w:t>
      </w:r>
      <w:r w:rsidRPr="00B211B0">
        <w:rPr>
          <w:rFonts w:ascii="Times New Roman" w:hAnsi="Times New Roman" w:cs="Times New Roman"/>
          <w:sz w:val="28"/>
          <w:szCs w:val="28"/>
        </w:rPr>
        <w:t xml:space="preserve">, đặc biệt là quy định cụ thể về cơ cấu tổ chức, sắp xếp </w:t>
      </w:r>
      <w:r w:rsidR="00266C53" w:rsidRPr="00B211B0">
        <w:rPr>
          <w:rFonts w:ascii="Times New Roman" w:hAnsi="Times New Roman" w:cs="Times New Roman"/>
          <w:sz w:val="28"/>
          <w:szCs w:val="28"/>
          <w:lang w:val="en-US"/>
        </w:rPr>
        <w:t>bộ máy</w:t>
      </w:r>
      <w:r w:rsidRPr="00B211B0">
        <w:rPr>
          <w:rFonts w:ascii="Times New Roman" w:hAnsi="Times New Roman" w:cs="Times New Roman"/>
          <w:sz w:val="28"/>
          <w:szCs w:val="28"/>
          <w:lang w:val="en-US"/>
        </w:rPr>
        <w:t>, hướng dẫn về vị trí việc làm..</w:t>
      </w:r>
      <w:r w:rsidRPr="00B211B0">
        <w:rPr>
          <w:rFonts w:ascii="Times New Roman" w:hAnsi="Times New Roman" w:cs="Times New Roman"/>
          <w:sz w:val="28"/>
          <w:szCs w:val="28"/>
        </w:rPr>
        <w:t xml:space="preserve">. </w:t>
      </w:r>
    </w:p>
    <w:p w:rsidR="00307193" w:rsidRPr="00B211B0" w:rsidRDefault="00307193" w:rsidP="00143064">
      <w:pPr>
        <w:tabs>
          <w:tab w:val="num" w:pos="709"/>
          <w:tab w:val="left" w:pos="993"/>
        </w:tabs>
        <w:spacing w:before="4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shd w:val="clear" w:color="auto" w:fill="FFFFFF"/>
          <w:lang w:val="en-US"/>
        </w:rPr>
        <w:t xml:space="preserve">+ </w:t>
      </w:r>
      <w:r w:rsidRPr="00B211B0">
        <w:rPr>
          <w:rFonts w:ascii="Times New Roman" w:hAnsi="Times New Roman" w:cs="Times New Roman"/>
          <w:sz w:val="28"/>
          <w:szCs w:val="28"/>
          <w:shd w:val="clear" w:color="auto" w:fill="FFFFFF"/>
        </w:rPr>
        <w:t>Việc triển khai các nền tảng số phát triển chính quyền số cần có sự đồng bộ từ Trung ương đến địa phương nên có nhiều sự phụ thuộc vào tiến độ xây dựng các cơ sở dữ liệu quốc gia và hướng dẫn của các bộ ngành</w:t>
      </w:r>
      <w:r w:rsidRPr="00B211B0">
        <w:rPr>
          <w:rFonts w:ascii="Times New Roman" w:hAnsi="Times New Roman" w:cs="Times New Roman"/>
          <w:sz w:val="28"/>
          <w:szCs w:val="28"/>
          <w:shd w:val="clear" w:color="auto" w:fill="FFFFFF"/>
          <w:lang w:val="en-US"/>
        </w:rPr>
        <w:t>.</w:t>
      </w:r>
    </w:p>
    <w:p w:rsidR="00143064" w:rsidRPr="00B211B0" w:rsidRDefault="00143064" w:rsidP="00143064">
      <w:pPr>
        <w:tabs>
          <w:tab w:val="num" w:pos="709"/>
          <w:tab w:val="left" w:pos="993"/>
        </w:tabs>
        <w:spacing w:before="40" w:after="0" w:line="240" w:lineRule="auto"/>
        <w:ind w:firstLine="720"/>
        <w:jc w:val="both"/>
        <w:rPr>
          <w:rFonts w:ascii="Times New Roman" w:hAnsi="Times New Roman" w:cs="Times New Roman"/>
          <w:sz w:val="28"/>
          <w:szCs w:val="28"/>
          <w:lang w:val="it-IT"/>
        </w:rPr>
      </w:pPr>
      <w:r w:rsidRPr="00B211B0">
        <w:rPr>
          <w:rFonts w:ascii="Times New Roman" w:hAnsi="Times New Roman" w:cs="Times New Roman"/>
          <w:sz w:val="28"/>
          <w:szCs w:val="28"/>
          <w:lang w:val="pt-PT"/>
        </w:rPr>
        <w:t xml:space="preserve">+ </w:t>
      </w:r>
      <w:r w:rsidR="00266C53" w:rsidRPr="00B211B0">
        <w:rPr>
          <w:rFonts w:ascii="Times New Roman" w:hAnsi="Times New Roman" w:cs="Times New Roman"/>
          <w:sz w:val="28"/>
          <w:szCs w:val="28"/>
          <w:lang w:val="pt-PT"/>
        </w:rPr>
        <w:t>Kỹ năng thực hiện</w:t>
      </w:r>
      <w:r w:rsidRPr="00B211B0">
        <w:rPr>
          <w:rFonts w:ascii="Times New Roman" w:hAnsi="Times New Roman" w:cs="Times New Roman"/>
          <w:sz w:val="28"/>
          <w:szCs w:val="28"/>
          <w:lang w:val="it-IT"/>
        </w:rPr>
        <w:t xml:space="preserve">, sử dụng các dịch vụ công trực tuyến </w:t>
      </w:r>
      <w:r w:rsidR="00266C53" w:rsidRPr="00B211B0">
        <w:rPr>
          <w:rFonts w:ascii="Times New Roman" w:hAnsi="Times New Roman" w:cs="Times New Roman"/>
          <w:sz w:val="28"/>
          <w:szCs w:val="28"/>
          <w:lang w:val="it-IT"/>
        </w:rPr>
        <w:t xml:space="preserve">toàn trình của người dân, doanh nghiệp còn hạn chế, vẫn còn tâm lý </w:t>
      </w:r>
      <w:r w:rsidRPr="00B211B0">
        <w:rPr>
          <w:rFonts w:ascii="Times New Roman" w:hAnsi="Times New Roman" w:cs="Times New Roman"/>
          <w:sz w:val="28"/>
          <w:szCs w:val="28"/>
          <w:lang w:val="it-IT"/>
        </w:rPr>
        <w:t>ngại tham gia</w:t>
      </w:r>
      <w:r w:rsidR="00266C53" w:rsidRPr="00B211B0">
        <w:rPr>
          <w:rFonts w:ascii="Times New Roman" w:hAnsi="Times New Roman" w:cs="Times New Roman"/>
          <w:sz w:val="28"/>
          <w:szCs w:val="28"/>
          <w:lang w:val="it-IT"/>
        </w:rPr>
        <w:t xml:space="preserve">. </w:t>
      </w:r>
    </w:p>
    <w:p w:rsidR="00143064" w:rsidRPr="00B211B0" w:rsidRDefault="00143064" w:rsidP="00143064">
      <w:pPr>
        <w:tabs>
          <w:tab w:val="num" w:pos="709"/>
          <w:tab w:val="left" w:pos="993"/>
        </w:tabs>
        <w:spacing w:before="40" w:after="0" w:line="240" w:lineRule="auto"/>
        <w:ind w:firstLine="720"/>
        <w:jc w:val="both"/>
        <w:rPr>
          <w:rFonts w:ascii="Times New Roman" w:hAnsi="Times New Roman" w:cs="Times New Roman"/>
          <w:i/>
          <w:sz w:val="28"/>
          <w:szCs w:val="28"/>
          <w:lang w:val="it-IT"/>
        </w:rPr>
      </w:pPr>
      <w:r w:rsidRPr="00B211B0">
        <w:rPr>
          <w:rFonts w:ascii="Times New Roman" w:hAnsi="Times New Roman" w:cs="Times New Roman"/>
          <w:i/>
          <w:sz w:val="28"/>
          <w:szCs w:val="28"/>
          <w:lang w:val="it-IT"/>
        </w:rPr>
        <w:t>- Nguyên nhân chủ quan:</w:t>
      </w:r>
    </w:p>
    <w:p w:rsidR="00402E68" w:rsidRPr="00B211B0" w:rsidRDefault="00143064" w:rsidP="00143064">
      <w:pPr>
        <w:tabs>
          <w:tab w:val="num" w:pos="709"/>
          <w:tab w:val="left" w:pos="993"/>
        </w:tabs>
        <w:spacing w:before="40" w:after="0" w:line="240" w:lineRule="auto"/>
        <w:ind w:firstLine="720"/>
        <w:jc w:val="both"/>
        <w:rPr>
          <w:rFonts w:ascii="Times New Roman" w:hAnsi="Times New Roman" w:cs="Times New Roman"/>
          <w:sz w:val="28"/>
          <w:szCs w:val="28"/>
          <w:lang w:val="pt-PT"/>
        </w:rPr>
      </w:pPr>
      <w:r w:rsidRPr="00B211B0">
        <w:rPr>
          <w:rFonts w:ascii="Times New Roman" w:hAnsi="Times New Roman" w:cs="Times New Roman"/>
          <w:sz w:val="28"/>
          <w:szCs w:val="28"/>
          <w:lang w:val="pt-PT"/>
        </w:rPr>
        <w:t xml:space="preserve">+ </w:t>
      </w:r>
      <w:r w:rsidR="00402E68" w:rsidRPr="00B211B0">
        <w:rPr>
          <w:rFonts w:ascii="Times New Roman" w:hAnsi="Times New Roman" w:cs="Times New Roman"/>
          <w:sz w:val="28"/>
          <w:szCs w:val="28"/>
          <w:lang w:val="pt-PT"/>
        </w:rPr>
        <w:t>Công tác lãnh đạo, chỉ đạo thực hiện công tác cải cách hành chính ở một số nơi vẫn chưa thực sự quyết liệt; người đứng đầu ở một số bộ, cơ quan, địa phương chưa trực tiếp lãnh đạo, chỉ đạo công tác cải cách hành chính thuộc phạm vi quản lý; nhiều nơi, nhiều lúc còn lúng túng, thiếu linh hoạt trong việc chỉ đạo xử lý các vấn đề mới phát sinh trong thực tiễn dẫn đến hiệu quả cải cách chưa cao.</w:t>
      </w:r>
      <w:r w:rsidR="00D90E32" w:rsidRPr="00B211B0">
        <w:rPr>
          <w:rFonts w:ascii="Times New Roman" w:hAnsi="Times New Roman" w:cs="Times New Roman"/>
          <w:sz w:val="28"/>
          <w:szCs w:val="28"/>
          <w:lang w:val="pt-PT"/>
        </w:rPr>
        <w:t xml:space="preserve"> </w:t>
      </w:r>
    </w:p>
    <w:p w:rsidR="00143064" w:rsidRPr="00B211B0" w:rsidRDefault="00402E68" w:rsidP="00143064">
      <w:pPr>
        <w:tabs>
          <w:tab w:val="num" w:pos="709"/>
          <w:tab w:val="left" w:pos="993"/>
        </w:tabs>
        <w:spacing w:before="4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pt-PT"/>
        </w:rPr>
        <w:t xml:space="preserve">+ </w:t>
      </w:r>
      <w:r w:rsidR="00D90E32" w:rsidRPr="00B211B0">
        <w:rPr>
          <w:rFonts w:ascii="Times New Roman" w:hAnsi="Times New Roman" w:cs="Times New Roman"/>
          <w:sz w:val="28"/>
          <w:szCs w:val="28"/>
          <w:lang w:val="pt-PT"/>
        </w:rPr>
        <w:t>N</w:t>
      </w:r>
      <w:r w:rsidR="00143064" w:rsidRPr="00B211B0">
        <w:rPr>
          <w:rFonts w:ascii="Times New Roman" w:hAnsi="Times New Roman" w:cs="Times New Roman"/>
          <w:sz w:val="28"/>
          <w:szCs w:val="28"/>
          <w:lang w:val="pt-PT"/>
        </w:rPr>
        <w:t xml:space="preserve">ăng lực tham mưu về CCHC của một số cán bộ, công chức còn hạn chế, thiếu sáng tạo, chưa mạnh dạn đề xuất các giải pháp mới có tính đột phá trong CCHC. </w:t>
      </w:r>
      <w:r w:rsidR="00143064" w:rsidRPr="00B211B0">
        <w:rPr>
          <w:rFonts w:ascii="Times New Roman" w:hAnsi="Times New Roman" w:cs="Times New Roman"/>
          <w:sz w:val="28"/>
          <w:szCs w:val="28"/>
          <w:lang w:val="en-US"/>
        </w:rPr>
        <w:t>Ý thức chấp hành kỷ luật, kỷ cương hành chính, đạo đức công vụ của một bộ phận cán bộ, công chức, viên chức chưa cao</w:t>
      </w:r>
      <w:r w:rsidR="004E1011" w:rsidRPr="00B211B0">
        <w:rPr>
          <w:rFonts w:ascii="Times New Roman" w:hAnsi="Times New Roman" w:cs="Times New Roman"/>
          <w:sz w:val="28"/>
          <w:szCs w:val="28"/>
          <w:lang w:val="en-US"/>
        </w:rPr>
        <w:t>, sợ trách nhiệm, đùn đẩy trách nhiệm</w:t>
      </w:r>
      <w:r w:rsidR="00143064" w:rsidRPr="00B211B0">
        <w:rPr>
          <w:rFonts w:ascii="Times New Roman" w:hAnsi="Times New Roman" w:cs="Times New Roman"/>
          <w:sz w:val="28"/>
          <w:szCs w:val="28"/>
          <w:lang w:val="en-US"/>
        </w:rPr>
        <w:t>; tham mưu việc giải quyết một số hồ sơ thủ tục hành chính chưa đảm bảo chất lượng,</w:t>
      </w:r>
      <w:r w:rsidR="007B6E0D" w:rsidRPr="00B211B0">
        <w:rPr>
          <w:rFonts w:ascii="Times New Roman" w:hAnsi="Times New Roman" w:cs="Times New Roman"/>
          <w:sz w:val="28"/>
          <w:szCs w:val="28"/>
          <w:lang w:val="en-US"/>
        </w:rPr>
        <w:t xml:space="preserve"> kịp thời</w:t>
      </w:r>
      <w:r w:rsidR="00143064" w:rsidRPr="00B211B0">
        <w:rPr>
          <w:rFonts w:ascii="Times New Roman" w:hAnsi="Times New Roman" w:cs="Times New Roman"/>
          <w:sz w:val="28"/>
          <w:szCs w:val="28"/>
          <w:lang w:val="en-US"/>
        </w:rPr>
        <w:t>.</w:t>
      </w:r>
    </w:p>
    <w:p w:rsidR="00143064" w:rsidRPr="00B211B0" w:rsidRDefault="00143064" w:rsidP="00143064">
      <w:pPr>
        <w:tabs>
          <w:tab w:val="num" w:pos="709"/>
          <w:tab w:val="left" w:pos="993"/>
        </w:tabs>
        <w:spacing w:before="40" w:after="0" w:line="240" w:lineRule="auto"/>
        <w:ind w:firstLine="720"/>
        <w:jc w:val="both"/>
        <w:rPr>
          <w:rFonts w:ascii="Times New Roman" w:hAnsi="Times New Roman" w:cs="Times New Roman"/>
          <w:sz w:val="28"/>
          <w:szCs w:val="28"/>
          <w:lang w:val="sv-SE"/>
        </w:rPr>
      </w:pPr>
      <w:r w:rsidRPr="00B211B0">
        <w:rPr>
          <w:rFonts w:ascii="Times New Roman" w:hAnsi="Times New Roman" w:cs="Times New Roman"/>
          <w:sz w:val="28"/>
          <w:szCs w:val="28"/>
          <w:lang w:val="en-US"/>
        </w:rPr>
        <w:lastRenderedPageBreak/>
        <w:t xml:space="preserve">+ </w:t>
      </w:r>
      <w:r w:rsidR="00FA5E0C" w:rsidRPr="00B211B0">
        <w:rPr>
          <w:rFonts w:ascii="Times New Roman" w:hAnsi="Times New Roman" w:cs="Times New Roman"/>
          <w:sz w:val="28"/>
          <w:szCs w:val="28"/>
          <w:lang w:val="en-US"/>
        </w:rPr>
        <w:t>Hạ tầng công nghệ thông tin, trang thiết bị còn hạn chế; n</w:t>
      </w:r>
      <w:r w:rsidRPr="00B211B0">
        <w:rPr>
          <w:rFonts w:ascii="Times New Roman" w:hAnsi="Times New Roman" w:cs="Times New Roman"/>
          <w:sz w:val="28"/>
          <w:szCs w:val="28"/>
          <w:lang w:val="sv-SE"/>
        </w:rPr>
        <w:t xml:space="preserve">guồn nhân lực công nghệ thông tin trong các cơ quan, đơn vị hiện vẫn còn thiếu, đặc biệt là thiếu cán bộ công nghệ thông tin có trình độ cao về bảo mật và an ninh mạng. </w:t>
      </w:r>
      <w:r w:rsidRPr="00B211B0">
        <w:rPr>
          <w:rFonts w:ascii="Times New Roman" w:hAnsi="Times New Roman" w:cs="Times New Roman"/>
          <w:sz w:val="28"/>
          <w:szCs w:val="28"/>
          <w:shd w:val="clear" w:color="auto" w:fill="FFFFFF"/>
        </w:rPr>
        <w:t>Người dân ở khu vực nông thôn vẫn thiếu trang thiết bị, kỹ năng và còn lo lắng về vấn đề nguy cơ mất an toàn thông tin khi tham gia vào không gian mạng, còn băn khoăn về hiệu quả</w:t>
      </w:r>
      <w:r w:rsidR="00402E68" w:rsidRPr="00B211B0">
        <w:rPr>
          <w:rFonts w:ascii="Times New Roman" w:hAnsi="Times New Roman" w:cs="Times New Roman"/>
          <w:sz w:val="28"/>
          <w:szCs w:val="28"/>
          <w:shd w:val="clear" w:color="auto" w:fill="FFFFFF"/>
        </w:rPr>
        <w:t xml:space="preserve"> giao d</w:t>
      </w:r>
      <w:r w:rsidR="00402E68" w:rsidRPr="00B211B0">
        <w:rPr>
          <w:rFonts w:ascii="Times New Roman" w:hAnsi="Times New Roman" w:cs="Times New Roman"/>
          <w:sz w:val="28"/>
          <w:szCs w:val="28"/>
          <w:shd w:val="clear" w:color="auto" w:fill="FFFFFF"/>
          <w:lang w:val="en-US"/>
        </w:rPr>
        <w:t>ịc</w:t>
      </w:r>
      <w:r w:rsidRPr="00B211B0">
        <w:rPr>
          <w:rFonts w:ascii="Times New Roman" w:hAnsi="Times New Roman" w:cs="Times New Roman"/>
          <w:sz w:val="28"/>
          <w:szCs w:val="28"/>
          <w:shd w:val="clear" w:color="auto" w:fill="FFFFFF"/>
        </w:rPr>
        <w:t xml:space="preserve">h trực tuyến. </w:t>
      </w:r>
      <w:r w:rsidR="00307193" w:rsidRPr="00B211B0">
        <w:rPr>
          <w:rFonts w:ascii="Times New Roman" w:hAnsi="Times New Roman" w:cs="Times New Roman"/>
          <w:sz w:val="28"/>
          <w:szCs w:val="28"/>
          <w:shd w:val="clear" w:color="auto" w:fill="FFFFFF"/>
          <w:lang w:val="en-US"/>
        </w:rPr>
        <w:t>N</w:t>
      </w:r>
      <w:r w:rsidRPr="00B211B0">
        <w:rPr>
          <w:rFonts w:ascii="Times New Roman" w:hAnsi="Times New Roman" w:cs="Times New Roman"/>
          <w:sz w:val="28"/>
          <w:szCs w:val="28"/>
          <w:shd w:val="clear" w:color="auto" w:fill="FFFFFF"/>
        </w:rPr>
        <w:t>gân sách bố trí cho chuyển đổi số còn hạn chế.</w:t>
      </w:r>
    </w:p>
    <w:p w:rsidR="00143064" w:rsidRPr="00B211B0" w:rsidRDefault="00143064" w:rsidP="00143064">
      <w:pPr>
        <w:pStyle w:val="Default"/>
        <w:spacing w:before="120"/>
        <w:ind w:firstLine="652"/>
        <w:contextualSpacing/>
        <w:jc w:val="both"/>
        <w:rPr>
          <w:color w:val="auto"/>
          <w:sz w:val="28"/>
          <w:szCs w:val="28"/>
          <w:lang w:val="da-DK"/>
        </w:rPr>
      </w:pPr>
      <w:r w:rsidRPr="00B211B0">
        <w:rPr>
          <w:color w:val="auto"/>
          <w:sz w:val="28"/>
          <w:szCs w:val="28"/>
          <w:lang w:val="nb-NO"/>
        </w:rPr>
        <w:t>+ Lãnh đạo, Ban chỉ đạo ISO của một số cơ quan, đơn vị hoạt động chưa hiệu quả, chưa quan tâm, chỉ đạo chưa quyết liệt và không thường xuyên trong việc triển khai áp dụng ISO 9001 vào hoạt động điều hành; việc áp dụng, duy trì, cải tiến và đánh giá nội bộ tại một số cơ quan còn mang tính hình thức, đối phó.</w:t>
      </w:r>
    </w:p>
    <w:p w:rsidR="001467D8" w:rsidRPr="00B211B0" w:rsidRDefault="00BF5BB0" w:rsidP="00440D77">
      <w:pPr>
        <w:widowControl w:val="0"/>
        <w:tabs>
          <w:tab w:val="left" w:pos="709"/>
        </w:tabs>
        <w:autoSpaceDE w:val="0"/>
        <w:autoSpaceDN w:val="0"/>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rPr>
        <w:t>I</w:t>
      </w:r>
      <w:r w:rsidRPr="00B211B0">
        <w:rPr>
          <w:rFonts w:ascii="Times New Roman" w:hAnsi="Times New Roman" w:cs="Times New Roman"/>
          <w:b/>
          <w:sz w:val="28"/>
          <w:szCs w:val="28"/>
          <w:lang w:val="da-DK"/>
        </w:rPr>
        <w:t>V</w:t>
      </w:r>
      <w:r w:rsidRPr="00B211B0">
        <w:rPr>
          <w:rFonts w:ascii="Times New Roman" w:hAnsi="Times New Roman" w:cs="Times New Roman"/>
          <w:b/>
          <w:sz w:val="28"/>
          <w:szCs w:val="28"/>
        </w:rPr>
        <w:t>. PHƯƠNG</w:t>
      </w:r>
      <w:r w:rsidRPr="00B211B0">
        <w:rPr>
          <w:rFonts w:ascii="Times New Roman" w:hAnsi="Times New Roman" w:cs="Times New Roman"/>
          <w:b/>
          <w:spacing w:val="-16"/>
          <w:sz w:val="28"/>
          <w:szCs w:val="28"/>
        </w:rPr>
        <w:t xml:space="preserve"> </w:t>
      </w:r>
      <w:r w:rsidRPr="00B211B0">
        <w:rPr>
          <w:rFonts w:ascii="Times New Roman" w:hAnsi="Times New Roman" w:cs="Times New Roman"/>
          <w:b/>
          <w:sz w:val="28"/>
          <w:szCs w:val="28"/>
        </w:rPr>
        <w:t>HƯỚNG,</w:t>
      </w:r>
      <w:r w:rsidRPr="00B211B0">
        <w:rPr>
          <w:rFonts w:ascii="Times New Roman" w:hAnsi="Times New Roman" w:cs="Times New Roman"/>
          <w:b/>
          <w:spacing w:val="-16"/>
          <w:sz w:val="28"/>
          <w:szCs w:val="28"/>
        </w:rPr>
        <w:t xml:space="preserve"> </w:t>
      </w:r>
      <w:r w:rsidRPr="00B211B0">
        <w:rPr>
          <w:rFonts w:ascii="Times New Roman" w:hAnsi="Times New Roman" w:cs="Times New Roman"/>
          <w:b/>
          <w:sz w:val="28"/>
          <w:szCs w:val="28"/>
        </w:rPr>
        <w:t>NHIỆM</w:t>
      </w:r>
      <w:r w:rsidRPr="00B211B0">
        <w:rPr>
          <w:rFonts w:ascii="Times New Roman" w:hAnsi="Times New Roman" w:cs="Times New Roman"/>
          <w:b/>
          <w:spacing w:val="-16"/>
          <w:sz w:val="28"/>
          <w:szCs w:val="28"/>
        </w:rPr>
        <w:t xml:space="preserve"> </w:t>
      </w:r>
      <w:r w:rsidRPr="00B211B0">
        <w:rPr>
          <w:rFonts w:ascii="Times New Roman" w:hAnsi="Times New Roman" w:cs="Times New Roman"/>
          <w:b/>
          <w:sz w:val="28"/>
          <w:szCs w:val="28"/>
        </w:rPr>
        <w:t>VỤ</w:t>
      </w:r>
      <w:r w:rsidRPr="00B211B0">
        <w:rPr>
          <w:rFonts w:ascii="Times New Roman" w:hAnsi="Times New Roman" w:cs="Times New Roman"/>
          <w:b/>
          <w:spacing w:val="-16"/>
          <w:sz w:val="28"/>
          <w:szCs w:val="28"/>
        </w:rPr>
        <w:t xml:space="preserve"> </w:t>
      </w:r>
      <w:r w:rsidRPr="00B211B0">
        <w:rPr>
          <w:rFonts w:ascii="Times New Roman" w:hAnsi="Times New Roman" w:cs="Times New Roman"/>
          <w:b/>
          <w:sz w:val="28"/>
          <w:szCs w:val="28"/>
        </w:rPr>
        <w:t>CẢI</w:t>
      </w:r>
      <w:r w:rsidRPr="00B211B0">
        <w:rPr>
          <w:rFonts w:ascii="Times New Roman" w:hAnsi="Times New Roman" w:cs="Times New Roman"/>
          <w:b/>
          <w:spacing w:val="-16"/>
          <w:sz w:val="28"/>
          <w:szCs w:val="28"/>
        </w:rPr>
        <w:t xml:space="preserve"> </w:t>
      </w:r>
      <w:r w:rsidRPr="00B211B0">
        <w:rPr>
          <w:rFonts w:ascii="Times New Roman" w:hAnsi="Times New Roman" w:cs="Times New Roman"/>
          <w:b/>
          <w:sz w:val="28"/>
          <w:szCs w:val="28"/>
        </w:rPr>
        <w:t>CÁCH</w:t>
      </w:r>
      <w:r w:rsidRPr="00B211B0">
        <w:rPr>
          <w:rFonts w:ascii="Times New Roman" w:hAnsi="Times New Roman" w:cs="Times New Roman"/>
          <w:b/>
          <w:spacing w:val="-16"/>
          <w:sz w:val="28"/>
          <w:szCs w:val="28"/>
        </w:rPr>
        <w:t xml:space="preserve"> </w:t>
      </w:r>
      <w:r w:rsidRPr="00B211B0">
        <w:rPr>
          <w:rFonts w:ascii="Times New Roman" w:hAnsi="Times New Roman" w:cs="Times New Roman"/>
          <w:b/>
          <w:sz w:val="28"/>
          <w:szCs w:val="28"/>
        </w:rPr>
        <w:t>HÀNH</w:t>
      </w:r>
      <w:r w:rsidRPr="00B211B0">
        <w:rPr>
          <w:rFonts w:ascii="Times New Roman" w:hAnsi="Times New Roman" w:cs="Times New Roman"/>
          <w:b/>
          <w:spacing w:val="-15"/>
          <w:sz w:val="28"/>
          <w:szCs w:val="28"/>
        </w:rPr>
        <w:t xml:space="preserve"> </w:t>
      </w:r>
      <w:r w:rsidRPr="00B211B0">
        <w:rPr>
          <w:rFonts w:ascii="Times New Roman" w:hAnsi="Times New Roman" w:cs="Times New Roman"/>
          <w:b/>
          <w:sz w:val="28"/>
          <w:szCs w:val="28"/>
        </w:rPr>
        <w:t>CHÍNH</w:t>
      </w:r>
      <w:r w:rsidRPr="00B211B0">
        <w:rPr>
          <w:rFonts w:ascii="Times New Roman" w:hAnsi="Times New Roman" w:cs="Times New Roman"/>
          <w:b/>
          <w:spacing w:val="-14"/>
          <w:sz w:val="28"/>
          <w:szCs w:val="28"/>
        </w:rPr>
        <w:t xml:space="preserve"> </w:t>
      </w:r>
      <w:r w:rsidRPr="00B211B0">
        <w:rPr>
          <w:rFonts w:ascii="Times New Roman" w:hAnsi="Times New Roman" w:cs="Times New Roman"/>
          <w:b/>
          <w:sz w:val="28"/>
          <w:szCs w:val="28"/>
        </w:rPr>
        <w:t>TRỌNG</w:t>
      </w:r>
      <w:r w:rsidRPr="00B211B0">
        <w:rPr>
          <w:rFonts w:ascii="Times New Roman" w:hAnsi="Times New Roman" w:cs="Times New Roman"/>
          <w:b/>
          <w:spacing w:val="-11"/>
          <w:sz w:val="28"/>
          <w:szCs w:val="28"/>
        </w:rPr>
        <w:t xml:space="preserve"> </w:t>
      </w:r>
      <w:r w:rsidRPr="00B211B0">
        <w:rPr>
          <w:rFonts w:ascii="Times New Roman" w:hAnsi="Times New Roman" w:cs="Times New Roman"/>
          <w:b/>
          <w:sz w:val="28"/>
          <w:szCs w:val="28"/>
        </w:rPr>
        <w:t xml:space="preserve">TÂM </w:t>
      </w:r>
      <w:r w:rsidR="00790DDF" w:rsidRPr="00B211B0">
        <w:rPr>
          <w:rFonts w:ascii="Times New Roman" w:hAnsi="Times New Roman" w:cs="Times New Roman"/>
          <w:b/>
          <w:sz w:val="28"/>
          <w:szCs w:val="28"/>
          <w:lang w:val="en-US"/>
        </w:rPr>
        <w:t>CÁC</w:t>
      </w:r>
      <w:r w:rsidR="006A5458" w:rsidRPr="00B211B0">
        <w:rPr>
          <w:rFonts w:ascii="Times New Roman" w:hAnsi="Times New Roman" w:cs="Times New Roman"/>
          <w:b/>
          <w:sz w:val="28"/>
          <w:szCs w:val="28"/>
          <w:lang w:val="en-US"/>
        </w:rPr>
        <w:t xml:space="preserve"> </w:t>
      </w:r>
      <w:r w:rsidRPr="00B211B0">
        <w:rPr>
          <w:rFonts w:ascii="Times New Roman" w:hAnsi="Times New Roman" w:cs="Times New Roman"/>
          <w:b/>
          <w:sz w:val="28"/>
          <w:szCs w:val="28"/>
        </w:rPr>
        <w:t>THÁNG</w:t>
      </w:r>
      <w:r w:rsidRPr="00B211B0">
        <w:rPr>
          <w:rFonts w:ascii="Times New Roman" w:hAnsi="Times New Roman" w:cs="Times New Roman"/>
          <w:b/>
          <w:sz w:val="28"/>
          <w:szCs w:val="28"/>
          <w:lang w:val="da-DK"/>
        </w:rPr>
        <w:t xml:space="preserve"> CUỐI NĂM 2023</w:t>
      </w:r>
      <w:r w:rsidRPr="00B211B0">
        <w:rPr>
          <w:rFonts w:ascii="Times New Roman" w:hAnsi="Times New Roman" w:cs="Times New Roman"/>
          <w:b/>
          <w:sz w:val="28"/>
          <w:szCs w:val="28"/>
        </w:rPr>
        <w:t xml:space="preserve"> </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rPr>
        <w:t>1. Công tác chỉ đạo, điều hành CCHC</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Tăng cường đổi mới, sáng tạo trong chỉ đạo điều hành cải cách hành chính, gắn với việc nâng cao vai trò, trách nhiệm của người đứng đầu các cơ quan, đơn vị trong tổ chức thực hiện từng nhiệm vụ cải cách hành chính được giao.</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rPr>
        <w:t>- Đẩy mạnh công tác thông tin, tuyên truyền, kiểm tra cải cách hành chính dưới các hình thức phù hợp, hiệu quả, thiết thực; sửa đổi, bổ sung Quyết định 2125/QĐ-UBND ngày 11/10/2021 của UBND tỉnh Hà Tĩnh về ban hành Quy chế và Bộ tiêu chí xác định Chỉ số CCHC tại các sở, ban, ngành cấp tỉnh; UBND các huyện, thành phố, thị xã; UBND các xã, phường, thị trấn và các cơ quan Trung ương đóng trên địa bàn tỉnh; chỉ đạo, đôn đốc thực hiện Kế hoạch số 221/KH-UBND ngày 14/6/2023 về khắc phục tồn tại, hạn chế và duy trì, cải thiện, nâng cao các chỉ số: PAR Index, SIPAS, PAPI trong năm 2023</w:t>
      </w:r>
      <w:r w:rsidR="009D105E" w:rsidRPr="00B211B0">
        <w:rPr>
          <w:rFonts w:ascii="Times New Roman" w:hAnsi="Times New Roman" w:cs="Times New Roman"/>
          <w:sz w:val="28"/>
          <w:szCs w:val="28"/>
          <w:lang w:val="en-US"/>
        </w:rPr>
        <w:t>; hoàn thiện và nâng cấp phần mềm hỗ trợ, theo dõi đánh giá công tác CCHC đưa vào đánh giá, thẩm định CCHC tại các đơn vị, đị</w:t>
      </w:r>
      <w:r w:rsidR="00231C58" w:rsidRPr="00B211B0">
        <w:rPr>
          <w:rFonts w:ascii="Times New Roman" w:hAnsi="Times New Roman" w:cs="Times New Roman"/>
          <w:sz w:val="28"/>
          <w:szCs w:val="28"/>
          <w:lang w:val="en-US"/>
        </w:rPr>
        <w:t>a phương năm 2023.</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rPr>
        <w:t>2. Cải cách thể chế</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Theo dõi, đôn đốc, kiểm soát chặt chẽ công tác xây dựng văn bản quy phạm pháp luật đảm bảo thực hiện nghiêm quy trình ban hành văn bản quy phạm pháp luật.</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Xây dựng Nghị quyết của HĐND tỉnh, Quyết định của UBND tỉnh theo chương trình, kế hoạch đã ban hành; triển khai xây dựng Đề án hoàn thiện hệ thống văn bản quy phạm pháp luật.</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rPr>
        <w:t>- Chỉ đạo công tác tự kiểm tra văn bản quy phạm pháp luật của UBND tỉnh ban hành; tổ chức kiểm tra theo thẩm quyền văn bản QPPL do HĐND, UBND cấp huyện ban hành. Tập trung cao cho việc rà soát VBQPPL, xác định rõ những văn bản, quy định không còn phù hợp để kiến nghị cơ quan có thẩm quyền xử lý theo quy định.</w:t>
      </w:r>
    </w:p>
    <w:p w:rsidR="006A7D02" w:rsidRPr="00B211B0" w:rsidRDefault="006A7D02" w:rsidP="00440D77">
      <w:pPr>
        <w:tabs>
          <w:tab w:val="num" w:pos="709"/>
          <w:tab w:val="left" w:pos="993"/>
        </w:tabs>
        <w:spacing w:before="120" w:after="0" w:line="240" w:lineRule="auto"/>
        <w:ind w:firstLine="720"/>
        <w:jc w:val="both"/>
        <w:rPr>
          <w:rFonts w:ascii="Times New Roman" w:hAnsi="Times New Roman" w:cs="Times New Roman"/>
          <w:sz w:val="28"/>
          <w:szCs w:val="28"/>
          <w:lang w:val="en-US"/>
        </w:rPr>
      </w:pP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rPr>
        <w:lastRenderedPageBreak/>
        <w:t>3. Cải cách thủ tục hành chính</w:t>
      </w:r>
    </w:p>
    <w:p w:rsidR="001467D8" w:rsidRPr="00B211B0" w:rsidRDefault="00582D96" w:rsidP="00440D77">
      <w:pPr>
        <w:tabs>
          <w:tab w:val="num" w:pos="709"/>
          <w:tab w:val="left" w:pos="993"/>
        </w:tabs>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lang w:val="en-US"/>
        </w:rPr>
        <w:t xml:space="preserve">- </w:t>
      </w:r>
      <w:r w:rsidR="00BF5BB0" w:rsidRPr="00B211B0">
        <w:rPr>
          <w:rFonts w:ascii="Times New Roman" w:hAnsi="Times New Roman" w:cs="Times New Roman"/>
          <w:sz w:val="28"/>
          <w:szCs w:val="28"/>
        </w:rPr>
        <w:t>Thực hiện công bố, niêm yết, công khai TTHC theo đúng quy định; chỉ đạo các cơ quan, đơn vị, địa phương, cơ sở xử lý kịp thời, đúng quy định các phản ánh, kiến nghị của cá nhân, tổ chức về quy định hành chính, hành vi hành chính của cán bộ, công chức trong thực hiện TTHC; kiểm tra, giám sát việc giải quyết TTHC gắn với thực hiện cơ chế một cửa, một cửa liên thông và ý kiến chỉ đạo điều hành của UBND tỉnh Hà Tĩnh, Chủ tịch UBND tỉnh Hà Tĩnh đối với các sở, ban, ngành, UBND cấp huyện, cấp xã.</w:t>
      </w:r>
    </w:p>
    <w:p w:rsidR="008B1C9B" w:rsidRPr="00B211B0" w:rsidRDefault="00582D96" w:rsidP="00440D77">
      <w:pPr>
        <w:tabs>
          <w:tab w:val="num" w:pos="709"/>
          <w:tab w:val="left" w:pos="993"/>
        </w:tabs>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 </w:t>
      </w:r>
      <w:r w:rsidR="008B1C9B" w:rsidRPr="00B211B0">
        <w:rPr>
          <w:rFonts w:ascii="Times New Roman" w:hAnsi="Times New Roman" w:cs="Times New Roman"/>
          <w:sz w:val="28"/>
          <w:szCs w:val="28"/>
        </w:rPr>
        <w:t>Tập trung ưu tiên nguồn lực</w:t>
      </w:r>
      <w:r w:rsidR="00332E56" w:rsidRPr="00B211B0">
        <w:rPr>
          <w:rFonts w:ascii="Times New Roman" w:hAnsi="Times New Roman" w:cs="Times New Roman"/>
          <w:sz w:val="28"/>
          <w:szCs w:val="28"/>
          <w:lang w:val="en-US"/>
        </w:rPr>
        <w:t>,</w:t>
      </w:r>
      <w:r w:rsidR="00332E56" w:rsidRPr="00B211B0">
        <w:rPr>
          <w:rFonts w:ascii="Times New Roman" w:hAnsi="Times New Roman" w:cs="Times New Roman"/>
          <w:sz w:val="28"/>
          <w:szCs w:val="28"/>
        </w:rPr>
        <w:t xml:space="preserve"> nâng cấp Hệ thống thông tin </w:t>
      </w:r>
      <w:r w:rsidR="00BB422F" w:rsidRPr="00B211B0">
        <w:rPr>
          <w:rFonts w:ascii="Times New Roman" w:hAnsi="Times New Roman" w:cs="Times New Roman"/>
          <w:sz w:val="28"/>
          <w:szCs w:val="28"/>
          <w:lang w:val="en-US"/>
        </w:rPr>
        <w:t>giải quyết TTHC</w:t>
      </w:r>
      <w:r w:rsidR="00332E56" w:rsidRPr="00B211B0">
        <w:rPr>
          <w:rFonts w:ascii="Times New Roman" w:hAnsi="Times New Roman" w:cs="Times New Roman"/>
          <w:sz w:val="28"/>
          <w:szCs w:val="28"/>
        </w:rPr>
        <w:t xml:space="preserve"> của tỉnh</w:t>
      </w:r>
      <w:r w:rsidR="008B1C9B" w:rsidRPr="00B211B0">
        <w:rPr>
          <w:rFonts w:ascii="Times New Roman" w:hAnsi="Times New Roman" w:cs="Times New Roman"/>
          <w:sz w:val="28"/>
          <w:szCs w:val="28"/>
        </w:rPr>
        <w:t xml:space="preserve"> để đẩy mạnh triển khai số hóa hồ sơ, kết quả giải quyết TTHC;</w:t>
      </w:r>
      <w:r w:rsidR="006D6D82" w:rsidRPr="00B211B0">
        <w:rPr>
          <w:rFonts w:ascii="Times New Roman" w:hAnsi="Times New Roman" w:cs="Times New Roman"/>
          <w:sz w:val="28"/>
          <w:szCs w:val="28"/>
        </w:rPr>
        <w:t xml:space="preserve"> tăng tỷ lệ</w:t>
      </w:r>
      <w:r w:rsidR="006D6D82" w:rsidRPr="00B211B0">
        <w:rPr>
          <w:rFonts w:ascii="Times New Roman" w:hAnsi="Times New Roman" w:cs="Times New Roman"/>
          <w:sz w:val="28"/>
          <w:szCs w:val="28"/>
          <w:lang w:val="en-US"/>
        </w:rPr>
        <w:t xml:space="preserve"> thanh toán trực tuyến và tỷ lệ nộp hồ sơ trực tuyến toàn trình;</w:t>
      </w:r>
      <w:r w:rsidR="008B1C9B" w:rsidRPr="00B211B0">
        <w:rPr>
          <w:rFonts w:ascii="Times New Roman" w:hAnsi="Times New Roman" w:cs="Times New Roman"/>
          <w:sz w:val="28"/>
          <w:szCs w:val="28"/>
        </w:rPr>
        <w:t xml:space="preserve"> tăng cường rà soát, cắt giảm, đơn giản hóa quy trình, quy định TTHC, điều kiện kinh doanh, bảo đảm thực chất, hiệu quả trên cơ sở lấy người dân, doanh nghiệp làm trung tâm. Thống kê, rà soát, đơn giản hóa TTHC nội bộ trong hệ thống hành chính nhà nước đáp ứng yêu cầu về tiến độ và chất lượng</w:t>
      </w:r>
      <w:r w:rsidR="008B1C9B" w:rsidRPr="00B211B0">
        <w:rPr>
          <w:rFonts w:ascii="Times New Roman" w:hAnsi="Times New Roman" w:cs="Times New Roman"/>
          <w:sz w:val="28"/>
          <w:szCs w:val="28"/>
          <w:lang w:val="en-US"/>
        </w:rPr>
        <w:t>.</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b/>
          <w:sz w:val="28"/>
          <w:szCs w:val="28"/>
        </w:rPr>
        <w:t>4. Cải cách tổ chức bộ máy</w:t>
      </w:r>
    </w:p>
    <w:p w:rsidR="00CF0CF8" w:rsidRPr="00B211B0" w:rsidRDefault="00CF0CF8" w:rsidP="00440D77">
      <w:pPr>
        <w:tabs>
          <w:tab w:val="num" w:pos="709"/>
          <w:tab w:val="left" w:pos="993"/>
        </w:tabs>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rPr>
        <w:t xml:space="preserve">- </w:t>
      </w:r>
      <w:r w:rsidRPr="00B211B0">
        <w:rPr>
          <w:rFonts w:ascii="Times New Roman" w:hAnsi="Times New Roman" w:cs="Times New Roman"/>
          <w:sz w:val="28"/>
          <w:szCs w:val="28"/>
          <w:lang w:val="en-US"/>
        </w:rPr>
        <w:t>Tiếp tục chỉ đạo</w:t>
      </w:r>
      <w:r w:rsidR="00332AD3" w:rsidRPr="00B211B0">
        <w:rPr>
          <w:rFonts w:ascii="Times New Roman" w:hAnsi="Times New Roman" w:cs="Times New Roman"/>
          <w:sz w:val="28"/>
          <w:szCs w:val="28"/>
          <w:lang w:val="en-US"/>
        </w:rPr>
        <w:t xml:space="preserve"> </w:t>
      </w:r>
      <w:r w:rsidRPr="00B211B0">
        <w:rPr>
          <w:rFonts w:ascii="Times New Roman" w:hAnsi="Times New Roman" w:cs="Times New Roman"/>
          <w:sz w:val="28"/>
          <w:szCs w:val="28"/>
          <w:lang w:val="en-US"/>
        </w:rPr>
        <w:t>h</w:t>
      </w:r>
      <w:r w:rsidRPr="00B211B0">
        <w:rPr>
          <w:rFonts w:ascii="Times New Roman" w:hAnsi="Times New Roman" w:cs="Times New Roman"/>
          <w:sz w:val="28"/>
          <w:szCs w:val="28"/>
        </w:rPr>
        <w:t>oàn thiện Đề án sắp xếp</w:t>
      </w:r>
      <w:r w:rsidRPr="00B211B0">
        <w:rPr>
          <w:rFonts w:ascii="Times New Roman" w:hAnsi="Times New Roman"/>
          <w:sz w:val="28"/>
          <w:szCs w:val="28"/>
        </w:rPr>
        <w:t>, kiện toàn cơ cấu tổ chức các đơn vị sự nghiệp công lập theo Đề án đã được phê duyệt tại Quyết định số 880/QĐ-UBND ngày 14/4/2023 khi có đề xuất cụ thể của các đơn vị, địa phương.</w:t>
      </w:r>
    </w:p>
    <w:p w:rsidR="0058097A" w:rsidRPr="00B211B0" w:rsidRDefault="00CF0CF8" w:rsidP="0058097A">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xml:space="preserve">- </w:t>
      </w:r>
      <w:r w:rsidR="00C45859" w:rsidRPr="00B211B0">
        <w:rPr>
          <w:rFonts w:ascii="Times New Roman" w:hAnsi="Times New Roman" w:cs="Times New Roman"/>
          <w:sz w:val="28"/>
          <w:szCs w:val="28"/>
          <w:lang w:val="en-US"/>
        </w:rPr>
        <w:t>Đ</w:t>
      </w:r>
      <w:r w:rsidR="0058097A" w:rsidRPr="00B211B0">
        <w:rPr>
          <w:rFonts w:ascii="Times New Roman" w:hAnsi="Times New Roman" w:cs="Times New Roman"/>
          <w:sz w:val="28"/>
          <w:szCs w:val="28"/>
        </w:rPr>
        <w:t>ề xuất mô hình tổ chức của Văn phòng Điều phối nông thôn mới cấp tỉnh, cấp huyện.</w:t>
      </w:r>
    </w:p>
    <w:p w:rsidR="00CF0CF8" w:rsidRPr="00B211B0" w:rsidRDefault="0058097A" w:rsidP="0058097A">
      <w:pPr>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sz w:val="28"/>
          <w:szCs w:val="28"/>
        </w:rPr>
        <w:t>- Hoàn thiện Đề án sắp xếp các đơn vị sự nghiệp y tế công lập sau khi có ý kiến của Ban Thường vụ Tỉnh ủy.</w:t>
      </w:r>
    </w:p>
    <w:p w:rsidR="00435B41" w:rsidRPr="00B211B0" w:rsidRDefault="00202122" w:rsidP="00440D77">
      <w:pPr>
        <w:spacing w:before="120" w:after="0" w:line="240" w:lineRule="auto"/>
        <w:ind w:firstLine="720"/>
        <w:jc w:val="both"/>
        <w:rPr>
          <w:rFonts w:ascii="Times New Roman" w:hAnsi="Times New Roman" w:cs="Times New Roman"/>
          <w:sz w:val="28"/>
          <w:szCs w:val="28"/>
          <w:lang w:val="en-US"/>
        </w:rPr>
      </w:pPr>
      <w:r w:rsidRPr="00B211B0">
        <w:rPr>
          <w:rFonts w:ascii="Times New Roman" w:hAnsi="Times New Roman" w:cs="Times New Roman"/>
          <w:sz w:val="28"/>
          <w:szCs w:val="28"/>
          <w:lang w:val="en-US"/>
        </w:rPr>
        <w:t xml:space="preserve">- </w:t>
      </w:r>
      <w:r w:rsidR="004555D2" w:rsidRPr="00B211B0">
        <w:rPr>
          <w:rFonts w:ascii="Times New Roman" w:hAnsi="Times New Roman" w:cs="Times New Roman"/>
          <w:sz w:val="28"/>
          <w:szCs w:val="28"/>
          <w:lang w:val="en-US"/>
        </w:rPr>
        <w:t>X</w:t>
      </w:r>
      <w:r w:rsidR="00607BEE" w:rsidRPr="00B211B0">
        <w:rPr>
          <w:rFonts w:ascii="Times New Roman" w:hAnsi="Times New Roman" w:cs="Times New Roman"/>
          <w:sz w:val="28"/>
          <w:szCs w:val="28"/>
          <w:lang w:val="en-US"/>
        </w:rPr>
        <w:t>ây dựng phương án, đề án và tổ chức thực hiện việc sắp xếp các đơn vị hành chính cấp huyện, cấp xã theo quy định của pháp luật. Thực hiện sắp xếp, sáp nhập thôn, tổ dân phố phù hợp với yêu cầu quản lý và tổ chức hoạt động của thôn, tổ dân phố.</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b/>
          <w:sz w:val="28"/>
          <w:szCs w:val="28"/>
        </w:rPr>
      </w:pPr>
      <w:r w:rsidRPr="00B211B0">
        <w:rPr>
          <w:rFonts w:ascii="Times New Roman" w:hAnsi="Times New Roman" w:cs="Times New Roman"/>
          <w:b/>
          <w:sz w:val="28"/>
          <w:szCs w:val="28"/>
        </w:rPr>
        <w:t>5. Cải cách chế độ công vụ</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Chỉ triển khai tổ chức tuyển dụng công chức theo Nghị định số 140/2017/NĐ-CP và kiểm tra, sát hạch đối với các trường hợp tuyển dụng vào công chức không qua thi vào làm việc tại các sở, ngành, địa phương.</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Hướng dẫn, kiểm tra, giám sát các cơ quan, đơn vị tổ chức tuyển dụng viên chức, công chức cấp xã theo quy định và xây dựng phương án điều chuyển công chức cấp xã dôi dư do sắp xếp đơn vị hành chính cấp xã.</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Chỉ đạo tham mưu thực hiện các nội dung về nâng ngạch, thăng hạng viên chức; miễn nhiệm, bổ nhiệm ngạch thanh tra viên, thanh tra viên chính theo quy định; thực hiện nâng bậc lương trước thời hạn, nâng bậc lương thường xuyên, nâng phụ cấp thâm niên vượt khung đối tượng Ban Thường vụ Tỉnh ủy, UBND tỉnh quản lý và theo phân cấp.</w:t>
      </w:r>
    </w:p>
    <w:p w:rsidR="00C95DBA" w:rsidRPr="00B211B0" w:rsidRDefault="00C95DBA" w:rsidP="00140D40">
      <w:pPr>
        <w:autoSpaceDE w:val="0"/>
        <w:autoSpaceDN w:val="0"/>
        <w:adjustRightInd w:val="0"/>
        <w:spacing w:after="0" w:line="240" w:lineRule="auto"/>
        <w:ind w:firstLine="720"/>
        <w:jc w:val="both"/>
        <w:rPr>
          <w:rFonts w:ascii="Times New Roman" w:eastAsia="Times New Roman" w:hAnsi="Times New Roman" w:cs="Times New Roman"/>
          <w:sz w:val="28"/>
          <w:szCs w:val="28"/>
          <w:lang w:val="en-US"/>
        </w:rPr>
      </w:pPr>
      <w:r w:rsidRPr="00B211B0">
        <w:rPr>
          <w:rFonts w:ascii="Times New Roman" w:eastAsia="Times New Roman" w:hAnsi="Times New Roman" w:cs="Times New Roman"/>
          <w:sz w:val="28"/>
          <w:szCs w:val="28"/>
        </w:rPr>
        <w:lastRenderedPageBreak/>
        <w:t>- Chỉ đạo triển khai thực hiện Nghị định số 33/2023/NĐ-CP của Chính phủ quy định về cán bộ, công chức</w:t>
      </w:r>
      <w:r w:rsidRPr="00B211B0">
        <w:rPr>
          <w:rFonts w:ascii="Times New Roman" w:eastAsia="Times New Roman" w:hAnsi="Times New Roman" w:cs="Times New Roman"/>
          <w:sz w:val="28"/>
          <w:szCs w:val="28"/>
          <w:lang w:val="en-US"/>
        </w:rPr>
        <w:t xml:space="preserve"> </w:t>
      </w:r>
      <w:r w:rsidRPr="00B211B0">
        <w:rPr>
          <w:rFonts w:ascii="Times New Roman" w:eastAsia="Times New Roman" w:hAnsi="Times New Roman" w:cs="Times New Roman"/>
          <w:sz w:val="28"/>
          <w:szCs w:val="28"/>
        </w:rPr>
        <w:t>cấp xã và người hoạt động không chuyên trách ở cấp xã, ở thôn, tổ dân phố</w:t>
      </w:r>
      <w:r w:rsidRPr="00B211B0">
        <w:rPr>
          <w:rFonts w:ascii="Times New Roman" w:eastAsia="Times New Roman" w:hAnsi="Times New Roman" w:cs="Times New Roman"/>
          <w:sz w:val="28"/>
          <w:szCs w:val="28"/>
          <w:lang w:val="en-US"/>
        </w:rPr>
        <w:t>.</w:t>
      </w:r>
    </w:p>
    <w:p w:rsidR="001467D8" w:rsidRPr="00B211B0" w:rsidRDefault="00BF5BB0" w:rsidP="00440D77">
      <w:pPr>
        <w:spacing w:before="120" w:after="0" w:line="240" w:lineRule="auto"/>
        <w:ind w:firstLine="720"/>
        <w:jc w:val="both"/>
        <w:rPr>
          <w:rFonts w:ascii="Times New Roman" w:hAnsi="Times New Roman" w:cs="Times New Roman"/>
          <w:sz w:val="28"/>
          <w:szCs w:val="28"/>
        </w:rPr>
      </w:pPr>
      <w:r w:rsidRPr="00B211B0">
        <w:rPr>
          <w:rFonts w:ascii="Times New Roman" w:eastAsia="Times New Roman" w:hAnsi="Times New Roman" w:cs="Times New Roman"/>
          <w:sz w:val="28"/>
          <w:szCs w:val="28"/>
        </w:rPr>
        <w:t>- Thực hiện tinh giản biên chế theo Nghị định số 29/2023/NĐ-CP ngày 03/6/2023 của Chính phủ, Nghị quyết số 96/2018/NQ-HĐND và Nghị quyết số 71/2022/NQ-HĐND của HĐND tỉnh.</w:t>
      </w:r>
    </w:p>
    <w:p w:rsidR="001467D8" w:rsidRPr="00B211B0" w:rsidRDefault="00BF5BB0" w:rsidP="00440D77">
      <w:pPr>
        <w:tabs>
          <w:tab w:val="num" w:pos="709"/>
          <w:tab w:val="left" w:pos="993"/>
        </w:tabs>
        <w:spacing w:before="120" w:after="0" w:line="240" w:lineRule="auto"/>
        <w:ind w:firstLine="720"/>
        <w:jc w:val="both"/>
        <w:rPr>
          <w:rFonts w:ascii="Times New Roman" w:hAnsi="Times New Roman" w:cs="Times New Roman"/>
          <w:sz w:val="28"/>
          <w:szCs w:val="28"/>
        </w:rPr>
      </w:pPr>
      <w:r w:rsidRPr="00B211B0">
        <w:rPr>
          <w:rFonts w:ascii="Times New Roman" w:hAnsi="Times New Roman" w:cs="Times New Roman"/>
          <w:b/>
          <w:sz w:val="28"/>
          <w:szCs w:val="28"/>
        </w:rPr>
        <w:t>6. Cải cách tài chính công</w:t>
      </w:r>
    </w:p>
    <w:p w:rsidR="00C931A1" w:rsidRPr="00B211B0" w:rsidRDefault="00C931A1" w:rsidP="00C931A1">
      <w:pPr>
        <w:spacing w:before="120" w:after="120" w:line="240" w:lineRule="auto"/>
        <w:ind w:firstLine="720"/>
        <w:jc w:val="both"/>
        <w:rPr>
          <w:rFonts w:ascii="Times New Roman" w:eastAsia="Times New Roman" w:hAnsi="Times New Roman" w:cs="Times New Roman"/>
          <w:sz w:val="28"/>
          <w:szCs w:val="28"/>
          <w:lang w:val="fr-FR"/>
        </w:rPr>
      </w:pPr>
      <w:r w:rsidRPr="00B211B0">
        <w:rPr>
          <w:rFonts w:ascii="Times New Roman" w:eastAsia="Times New Roman" w:hAnsi="Times New Roman" w:cs="Times New Roman"/>
          <w:sz w:val="28"/>
          <w:szCs w:val="28"/>
          <w:lang w:val="fr-FR"/>
        </w:rPr>
        <w:t>- Tăng cường công tác quản lý, kiểm tra, giám sát đối với công tác cải cách tài chính công của các ngành, các cấp, các đơn vị.</w:t>
      </w:r>
    </w:p>
    <w:p w:rsidR="00C931A1" w:rsidRPr="00B211B0" w:rsidRDefault="00C931A1" w:rsidP="00C931A1">
      <w:pPr>
        <w:spacing w:after="0" w:line="240" w:lineRule="auto"/>
        <w:ind w:firstLine="720"/>
        <w:jc w:val="both"/>
        <w:rPr>
          <w:rFonts w:ascii="Times New Roman" w:eastAsia="Times New Roman" w:hAnsi="Times New Roman" w:cs="Times New Roman"/>
          <w:sz w:val="28"/>
          <w:szCs w:val="28"/>
          <w:lang w:val="fr-FR"/>
        </w:rPr>
      </w:pPr>
      <w:r w:rsidRPr="00B211B0">
        <w:rPr>
          <w:rFonts w:ascii="Times New Roman" w:eastAsia="Times New Roman" w:hAnsi="Times New Roman" w:cs="Times New Roman"/>
          <w:sz w:val="28"/>
          <w:szCs w:val="28"/>
          <w:lang w:val="en-US"/>
        </w:rPr>
        <w:t xml:space="preserve">- </w:t>
      </w:r>
      <w:r w:rsidR="0094550D" w:rsidRPr="00B211B0">
        <w:rPr>
          <w:rFonts w:ascii="Times New Roman" w:eastAsia="Times New Roman" w:hAnsi="Times New Roman" w:cs="Times New Roman"/>
          <w:sz w:val="28"/>
          <w:szCs w:val="28"/>
          <w:lang w:val="en-US"/>
        </w:rPr>
        <w:t>T</w:t>
      </w:r>
      <w:r w:rsidRPr="00B211B0">
        <w:rPr>
          <w:rFonts w:ascii="Times New Roman" w:eastAsia="Times New Roman" w:hAnsi="Times New Roman" w:cs="Times New Roman"/>
          <w:sz w:val="28"/>
          <w:szCs w:val="28"/>
          <w:lang w:val="en-US"/>
        </w:rPr>
        <w:t>hực hiện điều chỉnh phương án sắp xếp lại, xử lý nhà, đất của các cơ quan, tổ chức, đơn vị thuộc tỉnh quản lý theo quy định tại Nghị định số 67/2021/NĐ-CP ngày 15/7/2021 của Thủ tướng Chính phủ.</w:t>
      </w:r>
    </w:p>
    <w:p w:rsidR="00C931A1" w:rsidRPr="00B211B0" w:rsidRDefault="00C931A1" w:rsidP="00C931A1">
      <w:pPr>
        <w:spacing w:before="120" w:after="120" w:line="240" w:lineRule="auto"/>
        <w:ind w:firstLine="720"/>
        <w:jc w:val="both"/>
        <w:rPr>
          <w:rFonts w:ascii="Times New Roman" w:eastAsia="Times New Roman" w:hAnsi="Times New Roman" w:cs="Times New Roman"/>
          <w:spacing w:val="-4"/>
          <w:sz w:val="28"/>
          <w:szCs w:val="28"/>
          <w:lang w:val="fr-FR"/>
        </w:rPr>
      </w:pPr>
      <w:r w:rsidRPr="00B211B0">
        <w:rPr>
          <w:rFonts w:ascii="Times New Roman" w:eastAsia="Times New Roman" w:hAnsi="Times New Roman" w:cs="Times New Roman"/>
          <w:spacing w:val="-4"/>
          <w:sz w:val="28"/>
          <w:szCs w:val="28"/>
          <w:lang w:val="fr-FR"/>
        </w:rPr>
        <w:t xml:space="preserve">- Tiếp tục giao quyền tự chủ cho các đơn vị sự nghiệp công lập theo </w:t>
      </w:r>
      <w:r w:rsidRPr="00B211B0">
        <w:rPr>
          <w:rFonts w:ascii="Times New Roman" w:eastAsia="Times New Roman" w:hAnsi="Times New Roman" w:cs="Times New Roman"/>
          <w:spacing w:val="-4"/>
          <w:sz w:val="28"/>
          <w:szCs w:val="28"/>
          <w:lang w:val="en-US"/>
        </w:rPr>
        <w:t>Nghị định 60/2021/NĐ-CP ngày 21/6/2021 của Chính phủ</w:t>
      </w:r>
      <w:r w:rsidRPr="00B211B0">
        <w:rPr>
          <w:rFonts w:ascii="Times New Roman" w:eastAsia="Times New Roman" w:hAnsi="Times New Roman" w:cs="Times New Roman"/>
          <w:spacing w:val="-4"/>
          <w:sz w:val="28"/>
          <w:szCs w:val="28"/>
          <w:lang w:val="fr-FR"/>
        </w:rPr>
        <w:t xml:space="preserve"> giai đoạn 2023-2025 cho các đơn vị còn lại, trong đó </w:t>
      </w:r>
      <w:r w:rsidR="007726C2" w:rsidRPr="00B211B0">
        <w:rPr>
          <w:rFonts w:ascii="Times New Roman" w:eastAsia="Times New Roman" w:hAnsi="Times New Roman" w:cs="Times New Roman"/>
          <w:spacing w:val="-4"/>
          <w:sz w:val="28"/>
          <w:szCs w:val="28"/>
          <w:lang w:val="fr-FR"/>
        </w:rPr>
        <w:t>nâng dần tỷ lệ tự</w:t>
      </w:r>
      <w:r w:rsidRPr="00B211B0">
        <w:rPr>
          <w:rFonts w:ascii="Times New Roman" w:eastAsia="Times New Roman" w:hAnsi="Times New Roman" w:cs="Times New Roman"/>
          <w:spacing w:val="-4"/>
          <w:sz w:val="28"/>
          <w:szCs w:val="28"/>
          <w:lang w:val="fr-FR"/>
        </w:rPr>
        <w:t xml:space="preserve"> chủ của các đơn vị.</w:t>
      </w:r>
    </w:p>
    <w:p w:rsidR="00C931A1" w:rsidRPr="00B211B0" w:rsidRDefault="00C931A1" w:rsidP="00C931A1">
      <w:pPr>
        <w:spacing w:before="120" w:after="0" w:line="240" w:lineRule="auto"/>
        <w:ind w:firstLine="720"/>
        <w:jc w:val="both"/>
        <w:rPr>
          <w:rFonts w:ascii="Times New Roman" w:eastAsia="Times New Roman" w:hAnsi="Times New Roman" w:cs="Times New Roman"/>
          <w:sz w:val="28"/>
          <w:szCs w:val="28"/>
          <w:lang w:val="en-US"/>
        </w:rPr>
      </w:pPr>
      <w:r w:rsidRPr="00B211B0">
        <w:rPr>
          <w:rFonts w:ascii="Times New Roman" w:eastAsia="Times New Roman" w:hAnsi="Times New Roman" w:cs="Times New Roman"/>
          <w:sz w:val="28"/>
          <w:szCs w:val="28"/>
          <w:lang w:val="en-US"/>
        </w:rPr>
        <w:t>- Tiếp tục chỉ đạo UBND các huyện, thành phố, thị xã rà soát, đánh giá cụ thể khả năng tự chủ tài chính của các đơn vị sự nghiệp công lập để xây dựng phương án, lộ trình tăng dần mức độ tự chủ, giảm số người làm việc hưởng lương từ ngân sách nhà nước.</w:t>
      </w:r>
    </w:p>
    <w:p w:rsidR="001467D8" w:rsidRPr="00B211B0" w:rsidRDefault="00C931A1" w:rsidP="00C931A1">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lang w:val="en-US"/>
        </w:rPr>
        <w:t xml:space="preserve">- Để đảm bảo tiến độ giải ngân vốn đầu tư công cần ưu tiên bố trí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ủ kinh phí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ể thực hiện bồi th</w:t>
      </w:r>
      <w:r w:rsidRPr="00B211B0">
        <w:rPr>
          <w:rFonts w:ascii="Times New Roman" w:eastAsia="Times New Roman" w:hAnsi="Times New Roman" w:cs="Times New Roman" w:hint="eastAsia"/>
          <w:sz w:val="28"/>
          <w:szCs w:val="28"/>
          <w:lang w:val="en-US"/>
        </w:rPr>
        <w:t>ư</w:t>
      </w:r>
      <w:r w:rsidRPr="00B211B0">
        <w:rPr>
          <w:rFonts w:ascii="Times New Roman" w:eastAsia="Times New Roman" w:hAnsi="Times New Roman" w:cs="Times New Roman"/>
          <w:sz w:val="28"/>
          <w:szCs w:val="28"/>
          <w:lang w:val="en-US"/>
        </w:rPr>
        <w:t xml:space="preserve">ờng, giải phóng mặt bằng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ối với phần diện tích có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ủ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iều kiện; phần vốn còn lại mới bố trí cho phần xây lắp và chi phí khác; t</w:t>
      </w:r>
      <w:r w:rsidRPr="00B211B0">
        <w:rPr>
          <w:rFonts w:ascii="Times New Roman" w:eastAsia="Times New Roman" w:hAnsi="Times New Roman" w:cs="Times New Roman" w:hint="eastAsia"/>
          <w:sz w:val="28"/>
          <w:szCs w:val="28"/>
          <w:lang w:val="en-US"/>
        </w:rPr>
        <w:t>ă</w:t>
      </w:r>
      <w:r w:rsidRPr="00B211B0">
        <w:rPr>
          <w:rFonts w:ascii="Times New Roman" w:eastAsia="Times New Roman" w:hAnsi="Times New Roman" w:cs="Times New Roman"/>
          <w:sz w:val="28"/>
          <w:szCs w:val="28"/>
          <w:lang w:val="en-US"/>
        </w:rPr>
        <w:t>ng c</w:t>
      </w:r>
      <w:r w:rsidRPr="00B211B0">
        <w:rPr>
          <w:rFonts w:ascii="Times New Roman" w:eastAsia="Times New Roman" w:hAnsi="Times New Roman" w:cs="Times New Roman" w:hint="eastAsia"/>
          <w:sz w:val="28"/>
          <w:szCs w:val="28"/>
          <w:lang w:val="en-US"/>
        </w:rPr>
        <w:t>ư</w:t>
      </w:r>
      <w:r w:rsidRPr="00B211B0">
        <w:rPr>
          <w:rFonts w:ascii="Times New Roman" w:eastAsia="Times New Roman" w:hAnsi="Times New Roman" w:cs="Times New Roman"/>
          <w:sz w:val="28"/>
          <w:szCs w:val="28"/>
          <w:lang w:val="en-US"/>
        </w:rPr>
        <w:t xml:space="preserve">ờng kiểm tra,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ốn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ốc; phối hợp với </w:t>
      </w:r>
      <w:r w:rsidRPr="00B211B0">
        <w:rPr>
          <w:rFonts w:ascii="Times New Roman" w:eastAsia="Times New Roman" w:hAnsi="Times New Roman" w:cs="Times New Roman" w:hint="eastAsia"/>
          <w:sz w:val="28"/>
          <w:szCs w:val="28"/>
          <w:lang w:val="en-US"/>
        </w:rPr>
        <w:t>đơ</w:t>
      </w:r>
      <w:r w:rsidRPr="00B211B0">
        <w:rPr>
          <w:rFonts w:ascii="Times New Roman" w:eastAsia="Times New Roman" w:hAnsi="Times New Roman" w:cs="Times New Roman"/>
          <w:sz w:val="28"/>
          <w:szCs w:val="28"/>
          <w:lang w:val="en-US"/>
        </w:rPr>
        <w:t xml:space="preserve">n vị thi công lập </w:t>
      </w:r>
      <w:r w:rsidRPr="00B211B0">
        <w:rPr>
          <w:rFonts w:ascii="Times New Roman" w:eastAsia="Times New Roman" w:hAnsi="Times New Roman" w:cs="Times New Roman" w:hint="eastAsia"/>
          <w:sz w:val="28"/>
          <w:szCs w:val="28"/>
          <w:lang w:val="en-US"/>
        </w:rPr>
        <w:t>đư</w:t>
      </w:r>
      <w:r w:rsidRPr="00B211B0">
        <w:rPr>
          <w:rFonts w:ascii="Times New Roman" w:eastAsia="Times New Roman" w:hAnsi="Times New Roman" w:cs="Times New Roman"/>
          <w:sz w:val="28"/>
          <w:szCs w:val="28"/>
          <w:lang w:val="en-US"/>
        </w:rPr>
        <w:t>ờng g</w:t>
      </w:r>
      <w:r w:rsidRPr="00B211B0">
        <w:rPr>
          <w:rFonts w:ascii="Times New Roman" w:eastAsia="Times New Roman" w:hAnsi="Times New Roman" w:cs="Times New Roman" w:hint="eastAsia"/>
          <w:sz w:val="28"/>
          <w:szCs w:val="28"/>
          <w:lang w:val="en-US"/>
        </w:rPr>
        <w:t>ă</w:t>
      </w:r>
      <w:r w:rsidRPr="00B211B0">
        <w:rPr>
          <w:rFonts w:ascii="Times New Roman" w:eastAsia="Times New Roman" w:hAnsi="Times New Roman" w:cs="Times New Roman"/>
          <w:sz w:val="28"/>
          <w:szCs w:val="28"/>
          <w:lang w:val="en-US"/>
        </w:rPr>
        <w:t xml:space="preserve">ng tiến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ộ chi tiết cho từng dự án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ể chỉ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ạo, theo dõi, giám sát chặt chẽ quá trình thi công; yêu cầu nhà thầu phải có v</w:t>
      </w:r>
      <w:r w:rsidRPr="00B211B0">
        <w:rPr>
          <w:rFonts w:ascii="Times New Roman" w:eastAsia="Times New Roman" w:hAnsi="Times New Roman" w:cs="Times New Roman" w:hint="eastAsia"/>
          <w:sz w:val="28"/>
          <w:szCs w:val="28"/>
          <w:lang w:val="en-US"/>
        </w:rPr>
        <w:t>ă</w:t>
      </w:r>
      <w:r w:rsidRPr="00B211B0">
        <w:rPr>
          <w:rFonts w:ascii="Times New Roman" w:eastAsia="Times New Roman" w:hAnsi="Times New Roman" w:cs="Times New Roman"/>
          <w:sz w:val="28"/>
          <w:szCs w:val="28"/>
          <w:lang w:val="en-US"/>
        </w:rPr>
        <w:t xml:space="preserve">n bản cam kết tiến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ộ thực hiện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ối với từng hạng mục công trình, làm c</w:t>
      </w:r>
      <w:r w:rsidRPr="00B211B0">
        <w:rPr>
          <w:rFonts w:ascii="Times New Roman" w:eastAsia="Times New Roman" w:hAnsi="Times New Roman" w:cs="Times New Roman" w:hint="eastAsia"/>
          <w:sz w:val="28"/>
          <w:szCs w:val="28"/>
          <w:lang w:val="en-US"/>
        </w:rPr>
        <w:t>ơ</w:t>
      </w:r>
      <w:r w:rsidRPr="00B211B0">
        <w:rPr>
          <w:rFonts w:ascii="Times New Roman" w:eastAsia="Times New Roman" w:hAnsi="Times New Roman" w:cs="Times New Roman"/>
          <w:sz w:val="28"/>
          <w:szCs w:val="28"/>
          <w:lang w:val="en-US"/>
        </w:rPr>
        <w:t xml:space="preserve"> sở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ể kiểm tra, giám sát và xử lý nghiêm việc vi phạm về tiến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ộ cũng nh</w:t>
      </w:r>
      <w:r w:rsidRPr="00B211B0">
        <w:rPr>
          <w:rFonts w:ascii="Times New Roman" w:eastAsia="Times New Roman" w:hAnsi="Times New Roman" w:cs="Times New Roman" w:hint="eastAsia"/>
          <w:sz w:val="28"/>
          <w:szCs w:val="28"/>
          <w:lang w:val="en-US"/>
        </w:rPr>
        <w:t>ư</w:t>
      </w:r>
      <w:r w:rsidRPr="00B211B0">
        <w:rPr>
          <w:rFonts w:ascii="Times New Roman" w:eastAsia="Times New Roman" w:hAnsi="Times New Roman" w:cs="Times New Roman"/>
          <w:sz w:val="28"/>
          <w:szCs w:val="28"/>
          <w:lang w:val="en-US"/>
        </w:rPr>
        <w:t xml:space="preserve"> chất l</w:t>
      </w:r>
      <w:r w:rsidRPr="00B211B0">
        <w:rPr>
          <w:rFonts w:ascii="Times New Roman" w:eastAsia="Times New Roman" w:hAnsi="Times New Roman" w:cs="Times New Roman" w:hint="eastAsia"/>
          <w:sz w:val="28"/>
          <w:szCs w:val="28"/>
          <w:lang w:val="en-US"/>
        </w:rPr>
        <w:t>ư</w:t>
      </w:r>
      <w:r w:rsidRPr="00B211B0">
        <w:rPr>
          <w:rFonts w:ascii="Times New Roman" w:eastAsia="Times New Roman" w:hAnsi="Times New Roman" w:cs="Times New Roman"/>
          <w:sz w:val="28"/>
          <w:szCs w:val="28"/>
          <w:lang w:val="en-US"/>
        </w:rPr>
        <w:t xml:space="preserve">ợng công trình; thực hiện rút,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iều chuyển kế hoạch vốn của các dự án có tiến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ộ thực hiện chậm, tỷ lệ giải ngân không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ạt yêu cầu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ể bố trí cho các dự án có tiến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ộ triển khai tốt, giải ngân nhanh, có khả n</w:t>
      </w:r>
      <w:r w:rsidRPr="00B211B0">
        <w:rPr>
          <w:rFonts w:ascii="Times New Roman" w:eastAsia="Times New Roman" w:hAnsi="Times New Roman" w:cs="Times New Roman" w:hint="eastAsia"/>
          <w:sz w:val="28"/>
          <w:szCs w:val="28"/>
          <w:lang w:val="en-US"/>
        </w:rPr>
        <w:t>ă</w:t>
      </w:r>
      <w:r w:rsidRPr="00B211B0">
        <w:rPr>
          <w:rFonts w:ascii="Times New Roman" w:eastAsia="Times New Roman" w:hAnsi="Times New Roman" w:cs="Times New Roman"/>
          <w:sz w:val="28"/>
          <w:szCs w:val="28"/>
          <w:lang w:val="en-US"/>
        </w:rPr>
        <w:t>ng hoàn thành trong n</w:t>
      </w:r>
      <w:r w:rsidRPr="00B211B0">
        <w:rPr>
          <w:rFonts w:ascii="Times New Roman" w:eastAsia="Times New Roman" w:hAnsi="Times New Roman" w:cs="Times New Roman" w:hint="eastAsia"/>
          <w:sz w:val="28"/>
          <w:szCs w:val="28"/>
          <w:lang w:val="en-US"/>
        </w:rPr>
        <w:t>ă</w:t>
      </w:r>
      <w:r w:rsidRPr="00B211B0">
        <w:rPr>
          <w:rFonts w:ascii="Times New Roman" w:eastAsia="Times New Roman" w:hAnsi="Times New Roman" w:cs="Times New Roman"/>
          <w:sz w:val="28"/>
          <w:szCs w:val="28"/>
          <w:lang w:val="en-US"/>
        </w:rPr>
        <w:t>m 2023 nh</w:t>
      </w:r>
      <w:r w:rsidRPr="00B211B0">
        <w:rPr>
          <w:rFonts w:ascii="Times New Roman" w:eastAsia="Times New Roman" w:hAnsi="Times New Roman" w:cs="Times New Roman" w:hint="eastAsia"/>
          <w:sz w:val="28"/>
          <w:szCs w:val="28"/>
          <w:lang w:val="en-US"/>
        </w:rPr>
        <w:t>ư</w:t>
      </w:r>
      <w:r w:rsidRPr="00B211B0">
        <w:rPr>
          <w:rFonts w:ascii="Times New Roman" w:eastAsia="Times New Roman" w:hAnsi="Times New Roman" w:cs="Times New Roman"/>
          <w:sz w:val="28"/>
          <w:szCs w:val="28"/>
          <w:lang w:val="en-US"/>
        </w:rPr>
        <w:t>ng ch</w:t>
      </w:r>
      <w:r w:rsidRPr="00B211B0">
        <w:rPr>
          <w:rFonts w:ascii="Times New Roman" w:eastAsia="Times New Roman" w:hAnsi="Times New Roman" w:cs="Times New Roman" w:hint="eastAsia"/>
          <w:sz w:val="28"/>
          <w:szCs w:val="28"/>
          <w:lang w:val="en-US"/>
        </w:rPr>
        <w:t>ư</w:t>
      </w:r>
      <w:r w:rsidRPr="00B211B0">
        <w:rPr>
          <w:rFonts w:ascii="Times New Roman" w:eastAsia="Times New Roman" w:hAnsi="Times New Roman" w:cs="Times New Roman"/>
          <w:sz w:val="28"/>
          <w:szCs w:val="28"/>
          <w:lang w:val="en-US"/>
        </w:rPr>
        <w:t xml:space="preserve">a </w:t>
      </w:r>
      <w:r w:rsidRPr="00B211B0">
        <w:rPr>
          <w:rFonts w:ascii="Times New Roman" w:eastAsia="Times New Roman" w:hAnsi="Times New Roman" w:cs="Times New Roman" w:hint="eastAsia"/>
          <w:sz w:val="28"/>
          <w:szCs w:val="28"/>
          <w:lang w:val="en-US"/>
        </w:rPr>
        <w:t>đư</w:t>
      </w:r>
      <w:r w:rsidRPr="00B211B0">
        <w:rPr>
          <w:rFonts w:ascii="Times New Roman" w:eastAsia="Times New Roman" w:hAnsi="Times New Roman" w:cs="Times New Roman"/>
          <w:sz w:val="28"/>
          <w:szCs w:val="28"/>
          <w:lang w:val="en-US"/>
        </w:rPr>
        <w:t xml:space="preserve">ợc bố trí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 xml:space="preserve">ủ vốn, </w:t>
      </w:r>
      <w:r w:rsidRPr="00B211B0">
        <w:rPr>
          <w:rFonts w:ascii="Times New Roman" w:eastAsia="Times New Roman" w:hAnsi="Times New Roman" w:cs="Times New Roman" w:hint="eastAsia"/>
          <w:sz w:val="28"/>
          <w:szCs w:val="28"/>
          <w:lang w:val="en-US"/>
        </w:rPr>
        <w:t>đ</w:t>
      </w:r>
      <w:r w:rsidRPr="00B211B0">
        <w:rPr>
          <w:rFonts w:ascii="Times New Roman" w:eastAsia="Times New Roman" w:hAnsi="Times New Roman" w:cs="Times New Roman"/>
          <w:sz w:val="28"/>
          <w:szCs w:val="28"/>
          <w:lang w:val="en-US"/>
        </w:rPr>
        <w:t>ảm bảo giải ngân 100% vốn ngân sách nhà n</w:t>
      </w:r>
      <w:r w:rsidRPr="00B211B0">
        <w:rPr>
          <w:rFonts w:ascii="Times New Roman" w:eastAsia="Times New Roman" w:hAnsi="Times New Roman" w:cs="Times New Roman" w:hint="eastAsia"/>
          <w:sz w:val="28"/>
          <w:szCs w:val="28"/>
          <w:lang w:val="en-US"/>
        </w:rPr>
        <w:t>ư</w:t>
      </w:r>
      <w:r w:rsidRPr="00B211B0">
        <w:rPr>
          <w:rFonts w:ascii="Times New Roman" w:eastAsia="Times New Roman" w:hAnsi="Times New Roman" w:cs="Times New Roman"/>
          <w:sz w:val="28"/>
          <w:szCs w:val="28"/>
          <w:lang w:val="en-US"/>
        </w:rPr>
        <w:t xml:space="preserve">ớc </w:t>
      </w:r>
      <w:r w:rsidRPr="00B211B0">
        <w:rPr>
          <w:rFonts w:ascii="Times New Roman" w:eastAsia="Times New Roman" w:hAnsi="Times New Roman" w:cs="Times New Roman" w:hint="eastAsia"/>
          <w:sz w:val="28"/>
          <w:szCs w:val="28"/>
          <w:lang w:val="en-US"/>
        </w:rPr>
        <w:t>đư</w:t>
      </w:r>
      <w:r w:rsidRPr="00B211B0">
        <w:rPr>
          <w:rFonts w:ascii="Times New Roman" w:eastAsia="Times New Roman" w:hAnsi="Times New Roman" w:cs="Times New Roman"/>
          <w:sz w:val="28"/>
          <w:szCs w:val="28"/>
          <w:lang w:val="en-US"/>
        </w:rPr>
        <w:t>ợc giao n</w:t>
      </w:r>
      <w:r w:rsidRPr="00B211B0">
        <w:rPr>
          <w:rFonts w:ascii="Times New Roman" w:eastAsia="Times New Roman" w:hAnsi="Times New Roman" w:cs="Times New Roman" w:hint="eastAsia"/>
          <w:sz w:val="28"/>
          <w:szCs w:val="28"/>
          <w:lang w:val="en-US"/>
        </w:rPr>
        <w:t>ă</w:t>
      </w:r>
      <w:r w:rsidRPr="00B211B0">
        <w:rPr>
          <w:rFonts w:ascii="Times New Roman" w:eastAsia="Times New Roman" w:hAnsi="Times New Roman" w:cs="Times New Roman"/>
          <w:sz w:val="28"/>
          <w:szCs w:val="28"/>
          <w:lang w:val="en-US"/>
        </w:rPr>
        <w:t>m 2023.</w:t>
      </w:r>
    </w:p>
    <w:p w:rsidR="001467D8" w:rsidRPr="00B211B0" w:rsidRDefault="00BF5BB0" w:rsidP="00440D77">
      <w:pPr>
        <w:pStyle w:val="Heading1"/>
        <w:keepNext w:val="0"/>
        <w:widowControl w:val="0"/>
        <w:autoSpaceDE w:val="0"/>
        <w:autoSpaceDN w:val="0"/>
        <w:spacing w:before="120"/>
        <w:ind w:firstLine="720"/>
        <w:jc w:val="both"/>
        <w:rPr>
          <w:sz w:val="28"/>
          <w:lang w:val="vi-VN"/>
        </w:rPr>
      </w:pPr>
      <w:r w:rsidRPr="00B211B0">
        <w:rPr>
          <w:sz w:val="28"/>
          <w:lang w:val="vi-VN"/>
        </w:rPr>
        <w:t>7. Xây dựng</w:t>
      </w:r>
      <w:r w:rsidRPr="00B211B0">
        <w:rPr>
          <w:spacing w:val="-3"/>
          <w:sz w:val="28"/>
          <w:lang w:val="vi-VN"/>
        </w:rPr>
        <w:t xml:space="preserve"> </w:t>
      </w:r>
      <w:r w:rsidRPr="00B211B0">
        <w:rPr>
          <w:sz w:val="28"/>
          <w:lang w:val="vi-VN"/>
        </w:rPr>
        <w:t>và phát</w:t>
      </w:r>
      <w:r w:rsidRPr="00B211B0">
        <w:rPr>
          <w:spacing w:val="-3"/>
          <w:sz w:val="28"/>
          <w:lang w:val="vi-VN"/>
        </w:rPr>
        <w:t xml:space="preserve"> </w:t>
      </w:r>
      <w:r w:rsidRPr="00B211B0">
        <w:rPr>
          <w:sz w:val="28"/>
          <w:lang w:val="vi-VN"/>
        </w:rPr>
        <w:t>triển Chính</w:t>
      </w:r>
      <w:r w:rsidRPr="00B211B0">
        <w:rPr>
          <w:spacing w:val="-2"/>
          <w:sz w:val="28"/>
          <w:lang w:val="vi-VN"/>
        </w:rPr>
        <w:t xml:space="preserve"> </w:t>
      </w:r>
      <w:r w:rsidRPr="00B211B0">
        <w:rPr>
          <w:sz w:val="28"/>
          <w:lang w:val="vi-VN"/>
        </w:rPr>
        <w:t>quyền</w:t>
      </w:r>
      <w:r w:rsidRPr="00B211B0">
        <w:rPr>
          <w:spacing w:val="-1"/>
          <w:sz w:val="28"/>
          <w:lang w:val="vi-VN"/>
        </w:rPr>
        <w:t xml:space="preserve"> </w:t>
      </w:r>
      <w:r w:rsidRPr="00B211B0">
        <w:rPr>
          <w:sz w:val="28"/>
          <w:lang w:val="vi-VN"/>
        </w:rPr>
        <w:t>điện tử,</w:t>
      </w:r>
      <w:r w:rsidRPr="00B211B0">
        <w:rPr>
          <w:spacing w:val="-2"/>
          <w:sz w:val="28"/>
          <w:lang w:val="vi-VN"/>
        </w:rPr>
        <w:t xml:space="preserve"> </w:t>
      </w:r>
      <w:r w:rsidRPr="00B211B0">
        <w:rPr>
          <w:sz w:val="28"/>
          <w:lang w:val="vi-VN"/>
        </w:rPr>
        <w:t>Chính</w:t>
      </w:r>
      <w:r w:rsidRPr="00B211B0">
        <w:rPr>
          <w:spacing w:val="-1"/>
          <w:sz w:val="28"/>
          <w:lang w:val="vi-VN"/>
        </w:rPr>
        <w:t xml:space="preserve"> </w:t>
      </w:r>
      <w:r w:rsidRPr="00B211B0">
        <w:rPr>
          <w:sz w:val="28"/>
          <w:lang w:val="vi-VN"/>
        </w:rPr>
        <w:t>quyền</w:t>
      </w:r>
      <w:r w:rsidRPr="00B211B0">
        <w:rPr>
          <w:spacing w:val="-1"/>
          <w:sz w:val="28"/>
          <w:lang w:val="vi-VN"/>
        </w:rPr>
        <w:t xml:space="preserve"> </w:t>
      </w:r>
      <w:r w:rsidRPr="00B211B0">
        <w:rPr>
          <w:sz w:val="28"/>
          <w:lang w:val="vi-VN"/>
        </w:rPr>
        <w:t>số</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Chỉ đạo triển khai ứng dụng hiệu quả nền tảng tích hợp, chia sẻ dùng chung cấp tỉnh (LGSP), kết nối liên thông với nền tảng tích hợp và chia sẻ quốc gia (NGSP) bảo đảm đồng bộ các hệ thống dữ liệu quốc gia. Triển khai mạng truyền số liệu chuyên dùng cấp II trên địa bàn tỉnh.</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Phối hợp với các Bộ, ngành Trung ương tổ chức kết nối liên thông hệ thống dữ liệu của các ngành Bảo hiểm xã hội, Tư pháp, Lao động - Thương binh và Xã hội, Giao thông vận tải.... vào nền tảng tích hợp và chia sẻ dùng chung của tỉnh.</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lastRenderedPageBreak/>
        <w:t xml:space="preserve">- Chú trọng phát triển hệ thống cơ sở dữ liệu của các ngành, các cấp; từng bước kết nối liên thông, hình thành cơ sở dữ liệu dùng chung của tỉnh; hình thành cơ sở dữ liệu mở theo định hướng tại Quyết định số 942/QĐ-TTg và quy định tại Nghị định số 47/2020/NĐ-CP ngày 09/4/2020 của Chính phủ về Quản lý, kết nối và chia sẻ dữ liệu số của cơ quan nhà nước, phục vụ người dân, doanh nghiệp một lần khai báo được sử dụng trọn đời, tạo điều kiện thuận lợi thúc đẩy phát triển kinh tế - xã hội. </w:t>
      </w:r>
    </w:p>
    <w:p w:rsidR="001467D8" w:rsidRPr="00B211B0" w:rsidRDefault="00BF5BB0" w:rsidP="00440D77">
      <w:pPr>
        <w:spacing w:before="120" w:after="0" w:line="240" w:lineRule="auto"/>
        <w:ind w:firstLine="720"/>
        <w:jc w:val="both"/>
        <w:rPr>
          <w:rFonts w:ascii="Times New Roman" w:eastAsia="Times New Roman" w:hAnsi="Times New Roman" w:cs="Times New Roman"/>
          <w:sz w:val="28"/>
          <w:szCs w:val="28"/>
        </w:rPr>
      </w:pPr>
      <w:r w:rsidRPr="00B211B0">
        <w:rPr>
          <w:rFonts w:ascii="Times New Roman" w:eastAsia="Times New Roman" w:hAnsi="Times New Roman" w:cs="Times New Roman"/>
          <w:sz w:val="28"/>
          <w:szCs w:val="28"/>
        </w:rPr>
        <w:t>- Chỉ đạo triển khai các nhiệm vụ chuyển đổi số trong các ngành, lĩnh vực quan trọng: Giáo dục, Y tế, Nông nghiệp và Phát triển nông thôn, Tài nguyên và Môi trường, Du lịch, Xây dựng… và tiếp tục triển khai đồng bộ các giải pháp nhằm phát huy hiệu quả hệ thống dịch vụ công trực tuyến toàn trình.</w:t>
      </w:r>
    </w:p>
    <w:p w:rsidR="001467D8" w:rsidRPr="00B211B0" w:rsidRDefault="00E64561" w:rsidP="00440D77">
      <w:pPr>
        <w:tabs>
          <w:tab w:val="num" w:pos="709"/>
          <w:tab w:val="left" w:pos="993"/>
        </w:tabs>
        <w:spacing w:before="120" w:after="0" w:line="240" w:lineRule="auto"/>
        <w:ind w:firstLine="720"/>
        <w:jc w:val="both"/>
        <w:rPr>
          <w:rFonts w:ascii="Times New Roman" w:hAnsi="Times New Roman" w:cs="Times New Roman"/>
          <w:sz w:val="28"/>
          <w:szCs w:val="28"/>
          <w:lang w:val="en-US"/>
        </w:rPr>
      </w:pPr>
      <w:r w:rsidRPr="00B211B0">
        <w:rPr>
          <w:rFonts w:ascii="Times New Roman" w:eastAsia="Calibri" w:hAnsi="Times New Roman" w:cs="Times New Roman"/>
          <w:sz w:val="28"/>
          <w:szCs w:val="28"/>
        </w:rPr>
        <w:t>- Về ISO 9001:2015:</w:t>
      </w:r>
      <w:bookmarkStart w:id="1" w:name="_GoBack"/>
      <w:bookmarkEnd w:id="1"/>
      <w:r w:rsidRPr="00B211B0">
        <w:rPr>
          <w:rFonts w:ascii="Times New Roman" w:eastAsia="Calibri" w:hAnsi="Times New Roman" w:cs="Times New Roman"/>
          <w:sz w:val="28"/>
          <w:szCs w:val="28"/>
        </w:rPr>
        <w:t xml:space="preserve"> Tiếp tục chỉ đạo và hướng dẫn các đơn vị, địa phương triển khai năm 2023 thực hiện việc xây dựng, áp dụng và công bố đảm bảo đúng tiến độ theo kế hoạch đề ra. Thực hiện tốt việc giải quyết TTHC, lưu trữ tài liệu theo quy trình điện tử hướng tới xây dựng áp dụng ISO điện tử.</w:t>
      </w:r>
    </w:p>
    <w:p w:rsidR="001467D8" w:rsidRPr="00B211B0" w:rsidRDefault="00BF5BB0" w:rsidP="00440D77">
      <w:pPr>
        <w:spacing w:before="120" w:after="0" w:line="240" w:lineRule="auto"/>
        <w:ind w:firstLine="720"/>
        <w:jc w:val="both"/>
        <w:rPr>
          <w:rFonts w:ascii="Times New Roman" w:hAnsi="Times New Roman" w:cs="Times New Roman"/>
          <w:sz w:val="28"/>
          <w:szCs w:val="28"/>
          <w:lang w:val="nb-NO"/>
        </w:rPr>
      </w:pPr>
      <w:r w:rsidRPr="00B211B0">
        <w:rPr>
          <w:rFonts w:ascii="Times New Roman" w:hAnsi="Times New Roman" w:cs="Times New Roman"/>
          <w:sz w:val="28"/>
          <w:szCs w:val="28"/>
          <w:lang w:val="nb-NO"/>
        </w:rPr>
        <w:t xml:space="preserve">Trên đây là báo cáo kết quả thực hiện công tác cải cách hành chính </w:t>
      </w:r>
      <w:r w:rsidR="00624C7D" w:rsidRPr="00B211B0">
        <w:rPr>
          <w:rFonts w:ascii="Times New Roman" w:hAnsi="Times New Roman" w:cs="Times New Roman"/>
          <w:sz w:val="28"/>
          <w:szCs w:val="28"/>
          <w:lang w:val="nb-NO"/>
        </w:rPr>
        <w:t>8</w:t>
      </w:r>
      <w:r w:rsidR="00FA79A4" w:rsidRPr="00B211B0">
        <w:rPr>
          <w:rFonts w:ascii="Times New Roman" w:hAnsi="Times New Roman" w:cs="Times New Roman"/>
          <w:sz w:val="28"/>
          <w:szCs w:val="28"/>
          <w:lang w:val="nb-NO"/>
        </w:rPr>
        <w:t xml:space="preserve"> </w:t>
      </w:r>
      <w:r w:rsidRPr="00B211B0">
        <w:rPr>
          <w:rFonts w:ascii="Times New Roman" w:hAnsi="Times New Roman" w:cs="Times New Roman"/>
          <w:sz w:val="28"/>
          <w:szCs w:val="28"/>
          <w:lang w:val="nb-NO"/>
        </w:rPr>
        <w:t xml:space="preserve">tháng đầu năm 2023, phương hướng nhiệm vụ </w:t>
      </w:r>
      <w:r w:rsidR="00624C7D" w:rsidRPr="00B211B0">
        <w:rPr>
          <w:rFonts w:ascii="Times New Roman" w:hAnsi="Times New Roman" w:cs="Times New Roman"/>
          <w:sz w:val="28"/>
          <w:szCs w:val="28"/>
          <w:lang w:val="nb-NO"/>
        </w:rPr>
        <w:t>các</w:t>
      </w:r>
      <w:r w:rsidRPr="00B211B0">
        <w:rPr>
          <w:rFonts w:ascii="Times New Roman" w:hAnsi="Times New Roman" w:cs="Times New Roman"/>
          <w:sz w:val="28"/>
          <w:szCs w:val="28"/>
          <w:lang w:val="nb-NO"/>
        </w:rPr>
        <w:t xml:space="preserve"> tháng cuối năm 2023 trên địa bàn tỉnh</w:t>
      </w:r>
      <w:r w:rsidR="00FA79A4" w:rsidRPr="00B211B0">
        <w:rPr>
          <w:rFonts w:ascii="Times New Roman" w:hAnsi="Times New Roman" w:cs="Times New Roman"/>
          <w:sz w:val="28"/>
          <w:szCs w:val="28"/>
          <w:lang w:val="nb-NO"/>
        </w:rPr>
        <w:t>./.</w:t>
      </w:r>
    </w:p>
    <w:p w:rsidR="00F90681" w:rsidRPr="00B211B0" w:rsidRDefault="00F90681" w:rsidP="00F90681">
      <w:pPr>
        <w:spacing w:before="120" w:after="0" w:line="240" w:lineRule="auto"/>
        <w:ind w:left="5040"/>
        <w:jc w:val="both"/>
        <w:rPr>
          <w:rFonts w:ascii="Times New Roman" w:hAnsi="Times New Roman" w:cs="Times New Roman"/>
          <w:sz w:val="28"/>
          <w:szCs w:val="28"/>
          <w:lang w:val="de-DE"/>
        </w:rPr>
      </w:pPr>
      <w:r w:rsidRPr="00B211B0">
        <w:rPr>
          <w:rFonts w:ascii="Times New Roman" w:hAnsi="Times New Roman" w:cs="Times New Roman"/>
          <w:b/>
          <w:sz w:val="28"/>
          <w:szCs w:val="28"/>
          <w:lang w:val="de-DE"/>
        </w:rPr>
        <w:t xml:space="preserve">     </w:t>
      </w:r>
      <w:r w:rsidR="00E34CA5" w:rsidRPr="00B211B0">
        <w:rPr>
          <w:rFonts w:ascii="Times New Roman" w:hAnsi="Times New Roman" w:cs="Times New Roman"/>
          <w:b/>
          <w:sz w:val="28"/>
          <w:szCs w:val="28"/>
          <w:lang w:val="de-DE"/>
        </w:rPr>
        <w:t xml:space="preserve">BAN CHỈ ĐẠO CCHC </w:t>
      </w:r>
      <w:r w:rsidRPr="00B211B0">
        <w:rPr>
          <w:rFonts w:ascii="Times New Roman" w:hAnsi="Times New Roman" w:cs="Times New Roman"/>
          <w:b/>
          <w:sz w:val="28"/>
          <w:szCs w:val="28"/>
          <w:lang w:val="de-DE"/>
        </w:rPr>
        <w:t>TỈNH</w:t>
      </w:r>
    </w:p>
    <w:sectPr w:rsidR="00F90681" w:rsidRPr="00B211B0">
      <w:headerReference w:type="default" r:id="rId9"/>
      <w:pgSz w:w="11907" w:h="16840" w:code="9"/>
      <w:pgMar w:top="1021" w:right="1134" w:bottom="1021" w:left="1701" w:header="454"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F6A" w:rsidRDefault="003E0F6A">
      <w:pPr>
        <w:spacing w:after="0" w:line="240" w:lineRule="auto"/>
      </w:pPr>
      <w:r>
        <w:separator/>
      </w:r>
    </w:p>
  </w:endnote>
  <w:endnote w:type="continuationSeparator" w:id="0">
    <w:p w:rsidR="003E0F6A" w:rsidRDefault="003E0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F6A" w:rsidRDefault="003E0F6A">
      <w:pPr>
        <w:spacing w:after="0" w:line="240" w:lineRule="auto"/>
      </w:pPr>
      <w:r>
        <w:separator/>
      </w:r>
    </w:p>
  </w:footnote>
  <w:footnote w:type="continuationSeparator" w:id="0">
    <w:p w:rsidR="003E0F6A" w:rsidRDefault="003E0F6A">
      <w:pPr>
        <w:spacing w:after="0" w:line="240" w:lineRule="auto"/>
      </w:pPr>
      <w:r>
        <w:continuationSeparator/>
      </w:r>
    </w:p>
  </w:footnote>
  <w:footnote w:id="1">
    <w:p w:rsidR="00025F37" w:rsidRPr="005A574D" w:rsidRDefault="00025F37" w:rsidP="0048225C">
      <w:pPr>
        <w:pStyle w:val="FootnoteText"/>
        <w:ind w:firstLine="720"/>
        <w:jc w:val="both"/>
        <w:rPr>
          <w:rFonts w:ascii="Times New Roman" w:hAnsi="Times New Roman" w:cs="Times New Roman"/>
        </w:rPr>
      </w:pPr>
      <w:r w:rsidRPr="005A574D">
        <w:rPr>
          <w:rFonts w:ascii="Times New Roman" w:hAnsi="Times New Roman" w:cs="Times New Roman"/>
        </w:rPr>
        <w:footnoteRef/>
      </w:r>
      <w:r w:rsidRPr="005A574D">
        <w:rPr>
          <w:rFonts w:ascii="Times New Roman" w:hAnsi="Times New Roman" w:cs="Times New Roman"/>
        </w:rPr>
        <w:t>Văn bản số 1567-CV/TU ngày 17/02/2023 của Tỉnh ủy.</w:t>
      </w:r>
    </w:p>
  </w:footnote>
  <w:footnote w:id="2">
    <w:p w:rsidR="00025F37" w:rsidRPr="005A574D" w:rsidRDefault="00025F37" w:rsidP="00987213">
      <w:pPr>
        <w:pStyle w:val="FootnoteText"/>
        <w:jc w:val="both"/>
        <w:rPr>
          <w:rFonts w:ascii="Times New Roman" w:hAnsi="Times New Roman" w:cs="Times New Roman"/>
        </w:rPr>
      </w:pPr>
      <w:r w:rsidRPr="005A574D">
        <w:rPr>
          <w:rFonts w:ascii="Times New Roman" w:hAnsi="Times New Roman" w:cs="Times New Roman"/>
        </w:rPr>
        <w:tab/>
      </w:r>
      <w:r w:rsidRPr="005A574D">
        <w:rPr>
          <w:rFonts w:ascii="Times New Roman" w:hAnsi="Times New Roman" w:cs="Times New Roman"/>
        </w:rPr>
        <w:footnoteRef/>
      </w:r>
      <w:r w:rsidRPr="005A574D">
        <w:rPr>
          <w:rFonts w:ascii="Times New Roman" w:hAnsi="Times New Roman" w:cs="Times New Roman"/>
        </w:rPr>
        <w:t xml:space="preserve"> Chỉ thị số 32-CT/TU ngày 30/5/2023 và Quyết định số 612-QĐ/TU ngày 09/5/2023 của Tỉnh ủy.</w:t>
      </w:r>
    </w:p>
  </w:footnote>
  <w:footnote w:id="3">
    <w:p w:rsidR="00025F37" w:rsidRPr="005A574D" w:rsidRDefault="00025F37" w:rsidP="005A574D">
      <w:pPr>
        <w:pStyle w:val="FootnoteText"/>
        <w:ind w:firstLine="720"/>
        <w:jc w:val="both"/>
        <w:rPr>
          <w:rFonts w:ascii="Times New Roman" w:hAnsi="Times New Roman" w:cs="Times New Roman"/>
        </w:rPr>
      </w:pPr>
      <w:r w:rsidRPr="005A574D">
        <w:rPr>
          <w:rFonts w:ascii="Times New Roman" w:hAnsi="Times New Roman" w:cs="Times New Roman"/>
        </w:rPr>
        <w:footnoteRef/>
      </w:r>
      <w:r w:rsidRPr="005A574D">
        <w:rPr>
          <w:rFonts w:ascii="Times New Roman" w:hAnsi="Times New Roman" w:cs="Times New Roman"/>
        </w:rPr>
        <w:t xml:space="preserve">  Nghị quyết số 13-NQ/TU ngày 13/12/2021 của Ban Chấp hành Đảng bộ tỉnh và Nghị quyết số 95/NQ-HĐND ngày 16/12/2022 của HĐND tỉnh về kế hoạch phát triển kinh tế - xã hội năm 2023.</w:t>
      </w:r>
    </w:p>
  </w:footnote>
  <w:footnote w:id="4">
    <w:p w:rsidR="00025F37" w:rsidRPr="00200F3B" w:rsidRDefault="00025F37" w:rsidP="00784BAF">
      <w:pPr>
        <w:pStyle w:val="FootnoteText"/>
        <w:ind w:firstLine="720"/>
        <w:jc w:val="both"/>
        <w:rPr>
          <w:lang w:val="en-US"/>
        </w:rPr>
      </w:pPr>
      <w:r w:rsidRPr="00200F3B">
        <w:rPr>
          <w:rStyle w:val="FootnoteReference"/>
        </w:rPr>
        <w:footnoteRef/>
      </w:r>
      <w:r w:rsidRPr="00200F3B">
        <w:t xml:space="preserve"> </w:t>
      </w:r>
      <w:r w:rsidRPr="00200F3B">
        <w:rPr>
          <w:rFonts w:ascii="Times New Roman" w:eastAsia="Calibri" w:hAnsi="Times New Roman" w:cs="Times New Roman"/>
        </w:rPr>
        <w:t>Hà Tĩnh xếp thứ 18 toàn quốc về năng lực</w:t>
      </w:r>
      <w:r w:rsidRPr="00200F3B">
        <w:rPr>
          <w:rFonts w:ascii="Times New Roman" w:eastAsia="Calibri" w:hAnsi="Times New Roman" w:cs="Times New Roman"/>
          <w:lang w:val="en-US"/>
        </w:rPr>
        <w:t xml:space="preserve"> </w:t>
      </w:r>
      <w:r w:rsidRPr="00200F3B">
        <w:rPr>
          <w:rFonts w:ascii="Times New Roman" w:eastAsia="Calibri" w:hAnsi="Times New Roman" w:cs="Times New Roman"/>
        </w:rPr>
        <w:t xml:space="preserve">cạnh tranh cấp tỉnh (PCI), tăng 9 bậc so với năm 2021; Chỉ số chuyển đổi số cấp tỉnh (DTI) xếp thứ 37 (tăng 22 bậc so với năm 2021); thứ 28 về chỉ số PAR Index; thứ 7 về chỉ số hài lòng của người dân, tổ chức đối với sự phục vụ của cơ quan hành chính (SIPAS); thứ 8 về chỉ số hiệu quả quản trị và hành chính công cấp tỉnh (PAPI). </w:t>
      </w:r>
    </w:p>
  </w:footnote>
  <w:footnote w:id="5">
    <w:p w:rsidR="00025F37" w:rsidRPr="008E4EA3" w:rsidRDefault="00025F37" w:rsidP="008E4EA3">
      <w:pPr>
        <w:pStyle w:val="FootnoteText"/>
        <w:ind w:firstLine="720"/>
        <w:jc w:val="both"/>
        <w:rPr>
          <w:lang w:val="en-US"/>
        </w:rPr>
      </w:pPr>
      <w:r w:rsidRPr="00200F3B">
        <w:rPr>
          <w:rStyle w:val="FootnoteReference"/>
        </w:rPr>
        <w:footnoteRef/>
      </w:r>
      <w:r w:rsidRPr="00200F3B">
        <w:t xml:space="preserve"> </w:t>
      </w:r>
      <w:r w:rsidRPr="00200F3B">
        <w:rPr>
          <w:rFonts w:ascii="Times New Roman" w:hAnsi="Times New Roman" w:cs="Times New Roman"/>
        </w:rPr>
        <w:t>Văn bản 412/UBND-TH1 ngày 03/02/2023 của UBND tỉnh về việc đẩy mạnh công tác giải ngân vốn</w:t>
      </w:r>
      <w:r w:rsidRPr="00200F3B">
        <w:rPr>
          <w:rFonts w:ascii="Times New Roman" w:hAnsi="Times New Roman"/>
        </w:rPr>
        <w:t xml:space="preserve"> </w:t>
      </w:r>
      <w:r w:rsidRPr="006F353E">
        <w:rPr>
          <w:rFonts w:ascii="Times New Roman" w:hAnsi="Times New Roman" w:hint="eastAsia"/>
        </w:rPr>
        <w:t>đ</w:t>
      </w:r>
      <w:r w:rsidRPr="006F353E">
        <w:rPr>
          <w:rFonts w:ascii="Times New Roman" w:hAnsi="Times New Roman"/>
        </w:rPr>
        <w:t>ầu t</w:t>
      </w:r>
      <w:r w:rsidRPr="006F353E">
        <w:rPr>
          <w:rFonts w:ascii="Times New Roman" w:hAnsi="Times New Roman" w:hint="eastAsia"/>
        </w:rPr>
        <w:t>ư</w:t>
      </w:r>
      <w:r w:rsidRPr="006F353E">
        <w:rPr>
          <w:rFonts w:ascii="Times New Roman" w:hAnsi="Times New Roman"/>
        </w:rPr>
        <w:t xml:space="preserve"> công; </w:t>
      </w:r>
      <w:r w:rsidRPr="006F353E">
        <w:rPr>
          <w:rFonts w:ascii="Times New Roman" w:eastAsia="Calibri" w:hAnsi="Times New Roman"/>
          <w:color w:val="000000" w:themeColor="text1"/>
        </w:rPr>
        <w:t>V</w:t>
      </w:r>
      <w:r w:rsidRPr="006F353E">
        <w:rPr>
          <w:rFonts w:ascii="Times New Roman" w:eastAsia="Calibri" w:hAnsi="Times New Roman" w:hint="eastAsia"/>
          <w:color w:val="000000" w:themeColor="text1"/>
        </w:rPr>
        <w:t>ă</w:t>
      </w:r>
      <w:r w:rsidRPr="006F353E">
        <w:rPr>
          <w:rFonts w:ascii="Times New Roman" w:eastAsia="Calibri" w:hAnsi="Times New Roman"/>
          <w:color w:val="000000" w:themeColor="text1"/>
        </w:rPr>
        <w:t xml:space="preserve">n bản số 582/UBND-NL3 ngày 14/02/2023 của UBND tỉnh về việc </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 xml:space="preserve">ẩy nhanh tiến </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ộ thực hiện và giải ngân nguồn vốn các Ch</w:t>
      </w:r>
      <w:r w:rsidRPr="006F353E">
        <w:rPr>
          <w:rFonts w:ascii="Times New Roman" w:eastAsia="Calibri" w:hAnsi="Times New Roman" w:hint="eastAsia"/>
          <w:color w:val="000000" w:themeColor="text1"/>
        </w:rPr>
        <w:t>ươ</w:t>
      </w:r>
      <w:r w:rsidRPr="006F353E">
        <w:rPr>
          <w:rFonts w:ascii="Times New Roman" w:eastAsia="Calibri" w:hAnsi="Times New Roman"/>
          <w:color w:val="000000" w:themeColor="text1"/>
        </w:rPr>
        <w:t>ng trình mục tiêu quốc gia n</w:t>
      </w:r>
      <w:r w:rsidRPr="006F353E">
        <w:rPr>
          <w:rFonts w:ascii="Times New Roman" w:eastAsia="Calibri" w:hAnsi="Times New Roman" w:hint="eastAsia"/>
          <w:color w:val="000000" w:themeColor="text1"/>
        </w:rPr>
        <w:t>ă</w:t>
      </w:r>
      <w:r w:rsidRPr="006F353E">
        <w:rPr>
          <w:rFonts w:ascii="Times New Roman" w:eastAsia="Calibri" w:hAnsi="Times New Roman"/>
          <w:color w:val="000000" w:themeColor="text1"/>
        </w:rPr>
        <w:t>m 2022 và triển khai nhiệm vụ n</w:t>
      </w:r>
      <w:r w:rsidRPr="006F353E">
        <w:rPr>
          <w:rFonts w:ascii="Times New Roman" w:eastAsia="Calibri" w:hAnsi="Times New Roman" w:hint="eastAsia"/>
          <w:color w:val="000000" w:themeColor="text1"/>
        </w:rPr>
        <w:t>ă</w:t>
      </w:r>
      <w:r w:rsidRPr="006F353E">
        <w:rPr>
          <w:rFonts w:ascii="Times New Roman" w:eastAsia="Calibri" w:hAnsi="Times New Roman"/>
          <w:color w:val="000000" w:themeColor="text1"/>
        </w:rPr>
        <w:t xml:space="preserve">m 2023; </w:t>
      </w:r>
      <w:r w:rsidRPr="006F353E">
        <w:rPr>
          <w:rFonts w:ascii="Times New Roman" w:hAnsi="Times New Roman"/>
        </w:rPr>
        <w:t>V</w:t>
      </w:r>
      <w:r w:rsidRPr="006F353E">
        <w:rPr>
          <w:rFonts w:ascii="Times New Roman" w:hAnsi="Times New Roman" w:hint="eastAsia"/>
        </w:rPr>
        <w:t>ă</w:t>
      </w:r>
      <w:r w:rsidRPr="006F353E">
        <w:rPr>
          <w:rFonts w:ascii="Times New Roman" w:hAnsi="Times New Roman"/>
        </w:rPr>
        <w:t xml:space="preserve">n bản số 1746/UBND-TH1 ngày 12/4/2023 </w:t>
      </w:r>
      <w:r w:rsidRPr="006F353E">
        <w:rPr>
          <w:rFonts w:ascii="Times New Roman" w:eastAsia="Calibri" w:hAnsi="Times New Roman"/>
          <w:color w:val="000000" w:themeColor="text1"/>
        </w:rPr>
        <w:t xml:space="preserve">của UBND tỉnh về việc </w:t>
      </w:r>
      <w:r w:rsidRPr="006F353E">
        <w:rPr>
          <w:rFonts w:ascii="Times New Roman" w:hAnsi="Times New Roman" w:hint="eastAsia"/>
        </w:rPr>
        <w:t>đ</w:t>
      </w:r>
      <w:r w:rsidRPr="006F353E">
        <w:rPr>
          <w:rFonts w:ascii="Times New Roman" w:hAnsi="Times New Roman"/>
        </w:rPr>
        <w:t xml:space="preserve">ẩy nhanh tiến </w:t>
      </w:r>
      <w:r w:rsidRPr="006F353E">
        <w:rPr>
          <w:rFonts w:ascii="Times New Roman" w:hAnsi="Times New Roman" w:hint="eastAsia"/>
        </w:rPr>
        <w:t>đ</w:t>
      </w:r>
      <w:r w:rsidRPr="006F353E">
        <w:rPr>
          <w:rFonts w:ascii="Times New Roman" w:hAnsi="Times New Roman"/>
        </w:rPr>
        <w:t xml:space="preserve">ộ triển khai, giải ngân kế hoạch </w:t>
      </w:r>
      <w:r w:rsidRPr="006F353E">
        <w:rPr>
          <w:rFonts w:ascii="Times New Roman" w:hAnsi="Times New Roman" w:hint="eastAsia"/>
        </w:rPr>
        <w:t>đ</w:t>
      </w:r>
      <w:r w:rsidRPr="006F353E">
        <w:rPr>
          <w:rFonts w:ascii="Times New Roman" w:hAnsi="Times New Roman"/>
        </w:rPr>
        <w:t>ầu t</w:t>
      </w:r>
      <w:r w:rsidRPr="006F353E">
        <w:rPr>
          <w:rFonts w:ascii="Times New Roman" w:hAnsi="Times New Roman" w:hint="eastAsia"/>
        </w:rPr>
        <w:t>ư</w:t>
      </w:r>
      <w:r w:rsidRPr="006F353E">
        <w:rPr>
          <w:rFonts w:ascii="Times New Roman" w:hAnsi="Times New Roman"/>
        </w:rPr>
        <w:t xml:space="preserve"> công vốn ngân sách nhà n</w:t>
      </w:r>
      <w:r w:rsidRPr="006F353E">
        <w:rPr>
          <w:rFonts w:ascii="Times New Roman" w:hAnsi="Times New Roman" w:hint="eastAsia"/>
        </w:rPr>
        <w:t>ư</w:t>
      </w:r>
      <w:r w:rsidRPr="006F353E">
        <w:rPr>
          <w:rFonts w:ascii="Times New Roman" w:hAnsi="Times New Roman"/>
        </w:rPr>
        <w:t>ớc n</w:t>
      </w:r>
      <w:r w:rsidRPr="006F353E">
        <w:rPr>
          <w:rFonts w:ascii="Times New Roman" w:hAnsi="Times New Roman" w:hint="eastAsia"/>
        </w:rPr>
        <w:t>ă</w:t>
      </w:r>
      <w:r w:rsidRPr="006F353E">
        <w:rPr>
          <w:rFonts w:ascii="Times New Roman" w:hAnsi="Times New Roman"/>
        </w:rPr>
        <w:t xml:space="preserve">m 2023; </w:t>
      </w:r>
      <w:r w:rsidRPr="006F353E">
        <w:rPr>
          <w:rFonts w:ascii="Times New Roman" w:eastAsia="Calibri" w:hAnsi="Times New Roman"/>
          <w:color w:val="000000" w:themeColor="text1"/>
        </w:rPr>
        <w:t xml:space="preserve">Công </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iện số 07/C</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 xml:space="preserve">-UBND ngày 09/6/2023 của Chủ tịch UBND tỉnh về việc </w:t>
      </w:r>
      <w:r w:rsidRPr="006F353E">
        <w:rPr>
          <w:rFonts w:ascii="Times New Roman" w:eastAsia="Calibri" w:hAnsi="Times New Roman" w:hint="eastAsia"/>
          <w:color w:val="000000" w:themeColor="text1"/>
        </w:rPr>
        <w:t>đô</w:t>
      </w:r>
      <w:r w:rsidRPr="006F353E">
        <w:rPr>
          <w:rFonts w:ascii="Times New Roman" w:eastAsia="Calibri" w:hAnsi="Times New Roman"/>
          <w:color w:val="000000" w:themeColor="text1"/>
        </w:rPr>
        <w:t xml:space="preserve">n </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 xml:space="preserve">ốc </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 xml:space="preserve">ẩy nhanh tiến </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 xml:space="preserve">ộ triển khai, giải ngân vốn </w:t>
      </w:r>
      <w:r w:rsidRPr="006F353E">
        <w:rPr>
          <w:rFonts w:ascii="Times New Roman" w:eastAsia="Calibri" w:hAnsi="Times New Roman" w:hint="eastAsia"/>
          <w:color w:val="000000" w:themeColor="text1"/>
        </w:rPr>
        <w:t>đ</w:t>
      </w:r>
      <w:r w:rsidRPr="006F353E">
        <w:rPr>
          <w:rFonts w:ascii="Times New Roman" w:eastAsia="Calibri" w:hAnsi="Times New Roman"/>
          <w:color w:val="000000" w:themeColor="text1"/>
        </w:rPr>
        <w:t>ầu t</w:t>
      </w:r>
      <w:r w:rsidRPr="006F353E">
        <w:rPr>
          <w:rFonts w:ascii="Times New Roman" w:eastAsia="Calibri" w:hAnsi="Times New Roman" w:hint="eastAsia"/>
          <w:color w:val="000000" w:themeColor="text1"/>
        </w:rPr>
        <w:t>ư</w:t>
      </w:r>
      <w:r w:rsidRPr="006F353E">
        <w:rPr>
          <w:rFonts w:ascii="Times New Roman" w:eastAsia="Calibri" w:hAnsi="Times New Roman"/>
          <w:color w:val="000000" w:themeColor="text1"/>
        </w:rPr>
        <w:t xml:space="preserve"> công, 03 Ch</w:t>
      </w:r>
      <w:r w:rsidRPr="006F353E">
        <w:rPr>
          <w:rFonts w:ascii="Times New Roman" w:eastAsia="Calibri" w:hAnsi="Times New Roman" w:hint="eastAsia"/>
          <w:color w:val="000000" w:themeColor="text1"/>
        </w:rPr>
        <w:t>ươ</w:t>
      </w:r>
      <w:r w:rsidRPr="006F353E">
        <w:rPr>
          <w:rFonts w:ascii="Times New Roman" w:eastAsia="Calibri" w:hAnsi="Times New Roman"/>
          <w:color w:val="000000" w:themeColor="text1"/>
        </w:rPr>
        <w:t>ng trình mục tiêu quốc gia, Ch</w:t>
      </w:r>
      <w:r w:rsidRPr="006F353E">
        <w:rPr>
          <w:rFonts w:ascii="Times New Roman" w:eastAsia="Calibri" w:hAnsi="Times New Roman" w:hint="eastAsia"/>
          <w:color w:val="000000" w:themeColor="text1"/>
        </w:rPr>
        <w:t>ươ</w:t>
      </w:r>
      <w:r w:rsidRPr="006F353E">
        <w:rPr>
          <w:rFonts w:ascii="Times New Roman" w:eastAsia="Calibri" w:hAnsi="Times New Roman"/>
          <w:color w:val="000000" w:themeColor="text1"/>
        </w:rPr>
        <w:t>ng trình phục hồi và phát triển kinh tế - xã hội n</w:t>
      </w:r>
      <w:r w:rsidRPr="006F353E">
        <w:rPr>
          <w:rFonts w:ascii="Times New Roman" w:eastAsia="Calibri" w:hAnsi="Times New Roman" w:hint="eastAsia"/>
          <w:color w:val="000000" w:themeColor="text1"/>
        </w:rPr>
        <w:t>ă</w:t>
      </w:r>
      <w:r w:rsidRPr="006F353E">
        <w:rPr>
          <w:rFonts w:ascii="Times New Roman" w:eastAsia="Calibri" w:hAnsi="Times New Roman"/>
          <w:color w:val="000000" w:themeColor="text1"/>
        </w:rPr>
        <w:t>m 2023.”</w:t>
      </w:r>
    </w:p>
  </w:footnote>
  <w:footnote w:id="6">
    <w:p w:rsidR="00025F37" w:rsidRDefault="00025F37" w:rsidP="00987213">
      <w:pPr>
        <w:pStyle w:val="FootnoteText"/>
        <w:jc w:val="both"/>
        <w:rPr>
          <w:rFonts w:ascii="Times New Roman" w:hAnsi="Times New Roman" w:cs="Times New Roman"/>
          <w:lang w:val="en-US"/>
        </w:rPr>
      </w:pPr>
      <w:r>
        <w:rPr>
          <w:rFonts w:ascii="Times New Roman" w:hAnsi="Times New Roman" w:cs="Times New Roman"/>
          <w:lang w:val="en-US"/>
        </w:rPr>
        <w:tab/>
      </w:r>
      <w:r>
        <w:rPr>
          <w:rStyle w:val="FootnoteReference"/>
          <w:rFonts w:ascii="Times New Roman" w:hAnsi="Times New Roman" w:cs="Times New Roman"/>
        </w:rPr>
        <w:footnoteRef/>
      </w:r>
      <w:r>
        <w:rPr>
          <w:rFonts w:ascii="Times New Roman" w:hAnsi="Times New Roman" w:cs="Times New Roman"/>
          <w:lang w:val="en-US"/>
        </w:rPr>
        <w:t xml:space="preserve"> Văn bản số 1138/UBND-NC</w:t>
      </w:r>
      <w:r>
        <w:rPr>
          <w:rFonts w:ascii="Times New Roman" w:hAnsi="Times New Roman" w:cs="Times New Roman"/>
          <w:vertAlign w:val="subscript"/>
          <w:lang w:val="en-US"/>
        </w:rPr>
        <w:t xml:space="preserve">1 </w:t>
      </w:r>
      <w:r>
        <w:rPr>
          <w:rFonts w:ascii="Times New Roman" w:hAnsi="Times New Roman" w:cs="Times New Roman"/>
          <w:lang w:val="en-US"/>
        </w:rPr>
        <w:t xml:space="preserve">ngày 15/3/2023 về </w:t>
      </w:r>
      <w:r>
        <w:rPr>
          <w:rFonts w:ascii="Times New Roman" w:hAnsi="Times New Roman" w:cs="Times New Roman"/>
        </w:rPr>
        <w:t>việc đẩy mạnh số hóa, thanh toán trực tuyến hồ sơ TTHC và đăng ký tài khoản trên cổng Dịch vụ công quốc gia</w:t>
      </w:r>
      <w:r>
        <w:rPr>
          <w:rFonts w:ascii="Times New Roman" w:hAnsi="Times New Roman" w:cs="Times New Roman"/>
          <w:lang w:val="en-US"/>
        </w:rPr>
        <w:t>, Văn bản số 1414/UBND-NL</w:t>
      </w:r>
      <w:r>
        <w:rPr>
          <w:rFonts w:ascii="Times New Roman" w:hAnsi="Times New Roman" w:cs="Times New Roman"/>
          <w:vertAlign w:val="subscript"/>
          <w:lang w:val="en-US"/>
        </w:rPr>
        <w:t xml:space="preserve"> </w:t>
      </w:r>
      <w:r>
        <w:rPr>
          <w:rFonts w:ascii="Times New Roman" w:hAnsi="Times New Roman" w:cs="Times New Roman"/>
          <w:lang w:val="en-US"/>
        </w:rPr>
        <w:t xml:space="preserve">ngày 29/3/2023 về việc </w:t>
      </w:r>
      <w:r>
        <w:rPr>
          <w:rFonts w:ascii="Times New Roman" w:hAnsi="Times New Roman" w:cs="Times New Roman"/>
        </w:rPr>
        <w:t>chấn chỉnh, nâng cao chất lượng giải quyết thủ tục hành chính thuộc lĩnh vực đất đai</w:t>
      </w:r>
      <w:r>
        <w:rPr>
          <w:rFonts w:ascii="Times New Roman" w:hAnsi="Times New Roman" w:cs="Times New Roman"/>
          <w:lang w:val="en-US"/>
        </w:rPr>
        <w:t xml:space="preserve">; Kế hoạch số 194/KH-UBND ngày 30/5/2023 của UBND tỉnh về </w:t>
      </w:r>
      <w:r>
        <w:rPr>
          <w:rFonts w:ascii="Times New Roman" w:hAnsi="Times New Roman" w:cs="Times New Roman"/>
        </w:rPr>
        <w:t>nâng cao chất lượng, hiệu quả cung cấp, sử dụng dịch vụ công trực tuyến trên địa bàn tỉnh Hà Tĩnh</w:t>
      </w:r>
      <w:r>
        <w:rPr>
          <w:rFonts w:ascii="Times New Roman" w:hAnsi="Times New Roman" w:cs="Times New Roman"/>
          <w:lang w:val="en-US"/>
        </w:rPr>
        <w:t xml:space="preserve">; Kế hoạch số 225/KH-UBND ngày 15/6/2023 của UBND tỉnh về </w:t>
      </w:r>
      <w:r>
        <w:rPr>
          <w:rFonts w:ascii="Times New Roman" w:hAnsi="Times New Roman" w:cs="Times New Roman"/>
        </w:rPr>
        <w:t>triển khai thực hiện thanh toán không dùng tiền mặt cho đối tượng hưởng chính sách an sinh xã hội trên địa bàn tỉnh Hà Tĩnh</w:t>
      </w:r>
      <w:r>
        <w:rPr>
          <w:rFonts w:ascii="Times New Roman" w:hAnsi="Times New Roman" w:cs="Times New Roman"/>
          <w:lang w:val="en-US"/>
        </w:rPr>
        <w:t>.</w:t>
      </w:r>
    </w:p>
  </w:footnote>
  <w:footnote w:id="7">
    <w:p w:rsidR="00025F37" w:rsidRDefault="00025F37" w:rsidP="00987213">
      <w:pPr>
        <w:pStyle w:val="FootnoteText"/>
        <w:jc w:val="both"/>
        <w:rPr>
          <w:rFonts w:ascii="Times New Roman" w:hAnsi="Times New Roman" w:cs="Times New Roman"/>
          <w:lang w:val="en-US"/>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val="en-US"/>
        </w:rPr>
        <w:t xml:space="preserve">Kế hoạch số 48/KH-UBND ngày 01/3/2023 về </w:t>
      </w:r>
      <w:r>
        <w:rPr>
          <w:rFonts w:ascii="Times New Roman" w:hAnsi="Times New Roman" w:cs="Times New Roman"/>
        </w:rPr>
        <w:t>triển khai, thực hiện nhiệm vụ Đề án phát triển ứng dụng dữ liệu về dân cư, định danh và xác thực điện tử phục vụ chuyển đổi số quốc gia trên địa bàn tỉnh Hà Tĩnh năm 2023</w:t>
      </w:r>
      <w:r>
        <w:rPr>
          <w:rFonts w:ascii="Times New Roman" w:hAnsi="Times New Roman" w:cs="Times New Roman"/>
          <w:lang w:val="en-US"/>
        </w:rPr>
        <w:t>.</w:t>
      </w:r>
    </w:p>
  </w:footnote>
  <w:footnote w:id="8">
    <w:p w:rsidR="00025F37" w:rsidRPr="00E46C3D" w:rsidRDefault="00025F37" w:rsidP="008A03B7">
      <w:pPr>
        <w:pStyle w:val="FootnoteText"/>
        <w:rPr>
          <w:rFonts w:ascii="Times New Roman" w:hAnsi="Times New Roman" w:cs="Times New Roman"/>
          <w:lang w:val="en-US"/>
        </w:rPr>
      </w:pPr>
      <w:r>
        <w:rPr>
          <w:rFonts w:ascii="Times New Roman" w:hAnsi="Times New Roman" w:cs="Times New Roman"/>
        </w:rPr>
        <w:tab/>
      </w:r>
      <w:r w:rsidRPr="00E46C3D">
        <w:rPr>
          <w:rStyle w:val="FootnoteReference"/>
          <w:rFonts w:ascii="Times New Roman" w:hAnsi="Times New Roman" w:cs="Times New Roman"/>
        </w:rPr>
        <w:footnoteRef/>
      </w:r>
      <w:r w:rsidRPr="00E46C3D">
        <w:rPr>
          <w:rFonts w:ascii="Times New Roman" w:hAnsi="Times New Roman" w:cs="Times New Roman"/>
        </w:rPr>
        <w:t xml:space="preserve"> </w:t>
      </w:r>
      <w:r w:rsidRPr="00E46C3D">
        <w:rPr>
          <w:rFonts w:ascii="Times New Roman" w:hAnsi="Times New Roman" w:cs="Times New Roman"/>
          <w:lang w:val="en-US"/>
        </w:rPr>
        <w:t>Quyết định số 1679/QĐ-UBND ngày 18/7/2023 của UBND tỉnh</w:t>
      </w:r>
      <w:r>
        <w:rPr>
          <w:rFonts w:ascii="Times New Roman" w:hAnsi="Times New Roman" w:cs="Times New Roman"/>
          <w:lang w:val="en-US"/>
        </w:rPr>
        <w:t>.</w:t>
      </w:r>
    </w:p>
  </w:footnote>
  <w:footnote w:id="9">
    <w:p w:rsidR="00025F37" w:rsidRDefault="00025F37" w:rsidP="0017152D">
      <w:pPr>
        <w:pStyle w:val="FootnoteText"/>
        <w:ind w:firstLine="720"/>
        <w:jc w:val="both"/>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val="en-US"/>
        </w:rPr>
        <w:t xml:space="preserve">Quyết định số 45/2022/QĐ-UBND ngày 30/12/2022 của UBND tỉnh về việc </w:t>
      </w:r>
      <w:r>
        <w:rPr>
          <w:rFonts w:ascii="Times New Roman" w:hAnsi="Times New Roman" w:cs="Times New Roman"/>
        </w:rPr>
        <w:t>Ban hành Quy chế làm việc của UBND tỉnh Hà Tĩnh nhiệm kỳ 2021</w:t>
      </w:r>
      <w:r>
        <w:rPr>
          <w:rFonts w:ascii="Times New Roman" w:hAnsi="Times New Roman" w:cs="Times New Roman"/>
          <w:lang w:val="en-US"/>
        </w:rPr>
        <w:t>-</w:t>
      </w:r>
      <w:r>
        <w:rPr>
          <w:rFonts w:ascii="Times New Roman" w:hAnsi="Times New Roman" w:cs="Times New Roman"/>
        </w:rPr>
        <w:t>2026</w:t>
      </w:r>
      <w:r>
        <w:rPr>
          <w:rFonts w:ascii="Times New Roman" w:hAnsi="Times New Roman" w:cs="Times New Roman"/>
          <w:lang w:val="en-US"/>
        </w:rPr>
        <w:t>.</w:t>
      </w:r>
    </w:p>
  </w:footnote>
  <w:footnote w:id="10">
    <w:p w:rsidR="00025F37" w:rsidRDefault="00025F37" w:rsidP="0017152D">
      <w:pPr>
        <w:pStyle w:val="FootnoteText"/>
        <w:ind w:firstLine="720"/>
        <w:jc w:val="both"/>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val="en-US"/>
        </w:rPr>
        <w:t>Quyết định số 138/QĐ-UBND ngày 13/01/2023 của UBND tỉnh về</w:t>
      </w:r>
      <w:r>
        <w:rPr>
          <w:rFonts w:ascii="Times New Roman" w:hAnsi="Times New Roman" w:cs="Times New Roman"/>
        </w:rPr>
        <w:t xml:space="preserve"> việc phân công công tác của Chủ tịch và các Phó Chủ tịch UBND tỉnh</w:t>
      </w:r>
      <w:r>
        <w:rPr>
          <w:rFonts w:ascii="Times New Roman" w:hAnsi="Times New Roman" w:cs="Times New Roman"/>
          <w:lang w:val="en-US"/>
        </w:rPr>
        <w:t>.</w:t>
      </w:r>
    </w:p>
  </w:footnote>
  <w:footnote w:id="11">
    <w:p w:rsidR="00025F37" w:rsidRDefault="00025F37" w:rsidP="0095740A">
      <w:pPr>
        <w:pStyle w:val="FootnoteText"/>
        <w:jc w:val="both"/>
        <w:rPr>
          <w:rFonts w:ascii="Times New Roman" w:hAnsi="Times New Roman" w:cs="Times New Roman"/>
          <w:lang w:val="en-US"/>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val="en-US"/>
        </w:rPr>
        <w:t>Nghị quyết số 12-NQ/TU ngày 26/5/2022 của Ban Chấp hành Đảng bộ tỉnh về đ</w:t>
      </w:r>
      <w:r>
        <w:rPr>
          <w:rFonts w:ascii="Times New Roman" w:hAnsi="Times New Roman" w:cs="Times New Roman"/>
        </w:rPr>
        <w:t xml:space="preserve">ẩy mạnh </w:t>
      </w:r>
      <w:r>
        <w:rPr>
          <w:rFonts w:ascii="Times New Roman" w:hAnsi="Times New Roman" w:cs="Times New Roman"/>
          <w:lang w:val="en-US"/>
        </w:rPr>
        <w:t>c</w:t>
      </w:r>
      <w:r>
        <w:rPr>
          <w:rFonts w:ascii="Times New Roman" w:hAnsi="Times New Roman" w:cs="Times New Roman"/>
        </w:rPr>
        <w:t>ải cách hành chính, nâng cao hiệu lực, hiệu quả hoạt động</w:t>
      </w:r>
      <w:r>
        <w:rPr>
          <w:rFonts w:ascii="Times New Roman" w:hAnsi="Times New Roman" w:cs="Times New Roman"/>
          <w:lang w:val="en-US"/>
        </w:rPr>
        <w:t xml:space="preserve"> </w:t>
      </w:r>
      <w:r>
        <w:rPr>
          <w:rFonts w:ascii="Times New Roman" w:hAnsi="Times New Roman" w:cs="Times New Roman"/>
        </w:rPr>
        <w:t>của chính quyền</w:t>
      </w:r>
      <w:r>
        <w:rPr>
          <w:rFonts w:ascii="Times New Roman" w:hAnsi="Times New Roman" w:cs="Times New Roman"/>
          <w:lang w:val="en-US"/>
        </w:rPr>
        <w:t xml:space="preserve"> </w:t>
      </w:r>
      <w:r>
        <w:rPr>
          <w:rFonts w:ascii="Times New Roman" w:hAnsi="Times New Roman" w:cs="Times New Roman"/>
        </w:rPr>
        <w:t xml:space="preserve">các cấp </w:t>
      </w:r>
      <w:r>
        <w:rPr>
          <w:rFonts w:ascii="Times New Roman" w:hAnsi="Times New Roman" w:cs="Times New Roman"/>
          <w:lang w:val="en-US"/>
        </w:rPr>
        <w:t>giai đoạn 2022-</w:t>
      </w:r>
      <w:r>
        <w:rPr>
          <w:rFonts w:ascii="Times New Roman" w:hAnsi="Times New Roman" w:cs="Times New Roman"/>
        </w:rPr>
        <w:t>2025</w:t>
      </w:r>
      <w:r>
        <w:rPr>
          <w:rFonts w:ascii="Times New Roman" w:hAnsi="Times New Roman" w:cs="Times New Roman"/>
          <w:lang w:val="en-US"/>
        </w:rPr>
        <w:t>, định hướng đến năm 2030, Nghị quyết số 05-NQ/TU ngày 22/10/2021 của Ban Chấp hành Đảng bộ tỉnh về tập trung lãnh đạo, chỉ đạo chuyển đổi số tỉnh Hà Tĩnh giai đoạn 2021 - 2025, định hướng đến năm 2030.</w:t>
      </w:r>
    </w:p>
  </w:footnote>
  <w:footnote w:id="12">
    <w:p w:rsidR="00025F37" w:rsidRPr="0048225C" w:rsidRDefault="00025F37" w:rsidP="0095740A">
      <w:pPr>
        <w:pStyle w:val="FootnoteText"/>
        <w:ind w:firstLine="720"/>
        <w:jc w:val="both"/>
        <w:rPr>
          <w:rFonts w:ascii="Times New Roman" w:hAnsi="Times New Roman" w:cs="Times New Roman"/>
        </w:rPr>
      </w:pPr>
      <w:r w:rsidRPr="0048225C">
        <w:rPr>
          <w:rFonts w:ascii="Times New Roman" w:hAnsi="Times New Roman" w:cs="Times New Roman"/>
        </w:rPr>
        <w:footnoteRef/>
      </w:r>
      <w:r w:rsidRPr="0048225C">
        <w:rPr>
          <w:rFonts w:ascii="Times New Roman" w:hAnsi="Times New Roman" w:cs="Times New Roman"/>
        </w:rPr>
        <w:t xml:space="preserve"> về phê duyệt Đề án “Đẩy mạnh Cải cách hành chính, nâng cao hiệu lực, hiệu quả hoạt động của chính quyền các cấp giai đoạn 2022-2025, định hướng đến năm 2030”</w:t>
      </w:r>
    </w:p>
  </w:footnote>
  <w:footnote w:id="13">
    <w:p w:rsidR="00025F37" w:rsidRDefault="00025F37" w:rsidP="0017152D">
      <w:pPr>
        <w:pStyle w:val="FootnoteText"/>
        <w:ind w:firstLine="720"/>
        <w:jc w:val="both"/>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val="en-US"/>
        </w:rPr>
        <w:t xml:space="preserve">Các Kế hoạch: </w:t>
      </w:r>
      <w:r>
        <w:rPr>
          <w:rFonts w:ascii="Times New Roman" w:hAnsi="Times New Roman" w:cs="Times New Roman"/>
          <w:color w:val="000000" w:themeColor="text1"/>
          <w:spacing w:val="-4"/>
          <w:lang w:val="en-US"/>
        </w:rPr>
        <w:t>số 29/QĐ-UBND ngày 09/01/2023 về việc thanh tra công vụ năm 2023; số 685/QĐ-UBND ngày 28/3/2023 về kế hoạch kiểm tra, thẩm định CCHC năm 2023; số 994/QĐ-UBND ngày 28/4/2023 về thành lập Đoàn kiểm tra cải cách hành chính và  Hội đồng thẩm định công tác cải cách hành chính tại các đơn vị, địa phương trên địa bàn tỉnh năm 2023.</w:t>
      </w:r>
    </w:p>
  </w:footnote>
  <w:footnote w:id="14">
    <w:p w:rsidR="00025F37" w:rsidRPr="00136FBB" w:rsidRDefault="00025F37" w:rsidP="00BD63B3">
      <w:pPr>
        <w:pStyle w:val="FootnoteText"/>
        <w:jc w:val="both"/>
        <w:rPr>
          <w:lang w:val="en-US"/>
        </w:rPr>
      </w:pPr>
      <w:r>
        <w:tab/>
      </w:r>
      <w:r>
        <w:rPr>
          <w:rStyle w:val="FootnoteReference"/>
        </w:rPr>
        <w:footnoteRef/>
      </w:r>
      <w:r>
        <w:t xml:space="preserve"> </w:t>
      </w:r>
      <w:r w:rsidRPr="005203ED">
        <w:rPr>
          <w:rFonts w:ascii="Times New Roman" w:hAnsi="Times New Roman" w:cs="Times New Roman"/>
        </w:rPr>
        <w:t>UBND tỉnh Hà Tĩnh đã ban hành Văn bản số 958/UBND-NC</w:t>
      </w:r>
      <w:r w:rsidRPr="005203ED">
        <w:rPr>
          <w:rFonts w:ascii="Times New Roman" w:hAnsi="Times New Roman" w:cs="Times New Roman"/>
          <w:vertAlign w:val="subscript"/>
        </w:rPr>
        <w:t xml:space="preserve">2 </w:t>
      </w:r>
      <w:r w:rsidRPr="005203ED">
        <w:rPr>
          <w:rFonts w:ascii="Times New Roman" w:hAnsi="Times New Roman" w:cs="Times New Roman"/>
        </w:rPr>
        <w:t>ngày 08/3/2023 về việc áp dụng, nhân rộng các mô hình mới, cách làm hay trong công tác cải cách hành chính năm 2022 và đăng ký sáng kiến CCHC năm 2023</w:t>
      </w:r>
      <w:r>
        <w:rPr>
          <w:rFonts w:ascii="Times New Roman" w:hAnsi="Times New Roman" w:cs="Times New Roman"/>
          <w:lang w:val="en-US"/>
        </w:rPr>
        <w:t>.</w:t>
      </w:r>
    </w:p>
  </w:footnote>
  <w:footnote w:id="15">
    <w:p w:rsidR="00025F37" w:rsidRDefault="00025F37" w:rsidP="00BD63B3">
      <w:pPr>
        <w:pStyle w:val="FootnoteText"/>
        <w:jc w:val="both"/>
        <w:rPr>
          <w:rFonts w:ascii="Times New Roman" w:hAnsi="Times New Roman" w:cs="Times New Roman"/>
          <w:color w:val="000000" w:themeColor="text1"/>
          <w:lang w:val="en-US"/>
        </w:rPr>
      </w:pPr>
      <w:r>
        <w:rPr>
          <w:rFonts w:ascii="Times New Roman" w:hAnsi="Times New Roman" w:cs="Times New Roman"/>
          <w:color w:val="000000" w:themeColor="text1"/>
        </w:rPr>
        <w:tab/>
      </w: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en-US"/>
        </w:rPr>
        <w:t>Các Sở, ban, ngành đăng ký 25 mô hình, sáng kiến, giải pháp mới; các cơ quan Trung ương đăng 06 mô hình, sáng kiến, giải pháp mới; UBND cấp huyện đăng ký 49 mô hình, sáng kiến, giải pháp mới.</w:t>
      </w:r>
    </w:p>
  </w:footnote>
  <w:footnote w:id="16">
    <w:p w:rsidR="00025F37" w:rsidRPr="009F31F3" w:rsidRDefault="00025F37" w:rsidP="00E4028B">
      <w:pPr>
        <w:widowControl w:val="0"/>
        <w:tabs>
          <w:tab w:val="left" w:pos="567"/>
        </w:tabs>
        <w:autoSpaceDE w:val="0"/>
        <w:autoSpaceDN w:val="0"/>
        <w:spacing w:before="120" w:after="0" w:line="240" w:lineRule="auto"/>
        <w:ind w:firstLine="720"/>
        <w:jc w:val="both"/>
        <w:rPr>
          <w:color w:val="000000" w:themeColor="text1"/>
          <w:lang w:val="en-US"/>
        </w:rPr>
      </w:pPr>
      <w:r w:rsidRPr="009F31F3">
        <w:rPr>
          <w:rStyle w:val="FootnoteReference"/>
          <w:color w:val="000000" w:themeColor="text1"/>
        </w:rPr>
        <w:footnoteRef/>
      </w:r>
      <w:r w:rsidRPr="009F31F3">
        <w:rPr>
          <w:color w:val="000000" w:themeColor="text1"/>
        </w:rPr>
        <w:t xml:space="preserve"> </w:t>
      </w:r>
      <w:r w:rsidRPr="009F31F3">
        <w:rPr>
          <w:rFonts w:ascii="Times New Roman" w:hAnsi="Times New Roman" w:cs="Times New Roman"/>
          <w:color w:val="000000" w:themeColor="text1"/>
          <w:sz w:val="20"/>
          <w:szCs w:val="20"/>
          <w:lang w:val="en-US"/>
        </w:rPr>
        <w:t xml:space="preserve"> </w:t>
      </w:r>
      <w:r w:rsidRPr="009F31F3">
        <w:rPr>
          <w:rFonts w:ascii="Times New Roman" w:hAnsi="Times New Roman" w:cs="Times New Roman"/>
          <w:color w:val="000000" w:themeColor="text1"/>
          <w:sz w:val="20"/>
          <w:szCs w:val="20"/>
        </w:rPr>
        <w:t xml:space="preserve">Thực hiện rà soát công bố văn bản QPPL hết hiệu lực, ngưng hiệu lực trong năm 2022 theo quy định của Luật Ban hành văn bản QPPL. UBND tỉnh </w:t>
      </w:r>
      <w:r w:rsidRPr="009F31F3">
        <w:rPr>
          <w:rFonts w:ascii="Times New Roman" w:hAnsi="Times New Roman" w:cs="Times New Roman"/>
          <w:color w:val="000000" w:themeColor="text1"/>
          <w:sz w:val="20"/>
          <w:szCs w:val="20"/>
          <w:lang w:val="en-US"/>
        </w:rPr>
        <w:t xml:space="preserve">Hà Tĩnh </w:t>
      </w:r>
      <w:r w:rsidRPr="009F31F3">
        <w:rPr>
          <w:rFonts w:ascii="Times New Roman" w:hAnsi="Times New Roman" w:cs="Times New Roman"/>
          <w:color w:val="000000" w:themeColor="text1"/>
          <w:sz w:val="20"/>
          <w:szCs w:val="20"/>
        </w:rPr>
        <w:t>đã ban hành Quyết định số 224/QĐ-UBND ngày 27/01/2023 công bố Danh mục văn bản quy phạm pháp luật của HĐND và UBND tỉnh hết hiệu lực, ngưng hiệu lực thi hành trong năm 2022 (trong đó có 53 văn bản QPPL hết hiệu lực toàn bộ, 17 văn bản QPPL hết hiệu lực một phần) và</w:t>
      </w:r>
      <w:r w:rsidRPr="009F31F3">
        <w:rPr>
          <w:rFonts w:ascii="Times New Roman" w:hAnsi="Times New Roman" w:cs="Times New Roman"/>
          <w:color w:val="000000" w:themeColor="text1"/>
          <w:sz w:val="20"/>
          <w:szCs w:val="20"/>
          <w:lang w:val="en-US"/>
        </w:rPr>
        <w:t xml:space="preserve"> h</w:t>
      </w:r>
      <w:r w:rsidRPr="009F31F3">
        <w:rPr>
          <w:rFonts w:ascii="Times New Roman" w:hAnsi="Times New Roman" w:cs="Times New Roman"/>
          <w:color w:val="000000" w:themeColor="text1"/>
          <w:sz w:val="20"/>
          <w:szCs w:val="20"/>
        </w:rPr>
        <w:t>iện nay, cả 3 cấp trên địa bàn tỉnh</w:t>
      </w:r>
      <w:r w:rsidRPr="009F31F3">
        <w:rPr>
          <w:rFonts w:ascii="Times New Roman" w:hAnsi="Times New Roman" w:cs="Times New Roman"/>
          <w:color w:val="000000" w:themeColor="text1"/>
          <w:sz w:val="20"/>
          <w:szCs w:val="20"/>
          <w:lang w:val="en-US"/>
        </w:rPr>
        <w:t xml:space="preserve"> Hà Tĩnh</w:t>
      </w:r>
      <w:r w:rsidRPr="009F31F3">
        <w:rPr>
          <w:rFonts w:ascii="Times New Roman" w:hAnsi="Times New Roman" w:cs="Times New Roman"/>
          <w:color w:val="000000" w:themeColor="text1"/>
          <w:sz w:val="20"/>
          <w:szCs w:val="20"/>
        </w:rPr>
        <w:t xml:space="preserve"> đang triển khai nhiệm vụ rà soát, hệ thống hóa văn bản QPPL kỳ 2019 - 2023 theo đúng tiến độ đề ra tại Kế hoạch số 40/KH-UBND ngày 20/02/2023 của UBND tỉnh và hướng dẫn của Bộ Tư pháp.</w:t>
      </w:r>
    </w:p>
  </w:footnote>
  <w:footnote w:id="17">
    <w:p w:rsidR="00025F37" w:rsidRDefault="00025F37">
      <w:pPr>
        <w:pStyle w:val="Default"/>
        <w:ind w:firstLine="720"/>
        <w:jc w:val="both"/>
        <w:rPr>
          <w:sz w:val="20"/>
          <w:szCs w:val="20"/>
        </w:rPr>
      </w:pPr>
      <w:r>
        <w:rPr>
          <w:rStyle w:val="FootnoteReference"/>
          <w:sz w:val="20"/>
          <w:szCs w:val="20"/>
        </w:rPr>
        <w:footnoteRef/>
      </w:r>
      <w:r>
        <w:rPr>
          <w:sz w:val="20"/>
          <w:szCs w:val="20"/>
        </w:rPr>
        <w:t xml:space="preserve"> Công văn số 1414/UBND-NL ngày 29/3/2023</w:t>
      </w:r>
      <w:r w:rsidR="00CD7380">
        <w:rPr>
          <w:sz w:val="20"/>
          <w:szCs w:val="20"/>
        </w:rPr>
        <w:t xml:space="preserve">; </w:t>
      </w:r>
      <w:r>
        <w:rPr>
          <w:sz w:val="20"/>
          <w:szCs w:val="20"/>
        </w:rPr>
        <w:t>số 2669/UBND-NC ngày 30/5/2023</w:t>
      </w:r>
      <w:r w:rsidR="00CD7380">
        <w:rPr>
          <w:sz w:val="20"/>
          <w:szCs w:val="20"/>
        </w:rPr>
        <w:t xml:space="preserve">; </w:t>
      </w:r>
      <w:r>
        <w:rPr>
          <w:sz w:val="20"/>
          <w:szCs w:val="20"/>
        </w:rPr>
        <w:t>số 2385/UBND-NC ngày 15/5/2023</w:t>
      </w:r>
      <w:r w:rsidR="00CD7380">
        <w:rPr>
          <w:sz w:val="20"/>
          <w:szCs w:val="20"/>
        </w:rPr>
        <w:t>; số 2715/UBND-NC</w:t>
      </w:r>
      <w:r w:rsidR="00CD7380">
        <w:rPr>
          <w:sz w:val="20"/>
          <w:szCs w:val="20"/>
          <w:vertAlign w:val="subscript"/>
        </w:rPr>
        <w:t>2</w:t>
      </w:r>
      <w:r w:rsidR="00CD7380">
        <w:rPr>
          <w:sz w:val="20"/>
          <w:szCs w:val="20"/>
        </w:rPr>
        <w:t xml:space="preserve"> ngày 31/5/2023; số 3248/UBND-TH và 3249/UBND-TH ngày 26/6/2023; số 3370/UBND-NC ngày 30/6/2023; số 4091/UBND-NC ngày 07/8/2023</w:t>
      </w:r>
      <w:r>
        <w:rPr>
          <w:sz w:val="20"/>
          <w:szCs w:val="20"/>
        </w:rPr>
        <w:t>…</w:t>
      </w:r>
    </w:p>
  </w:footnote>
  <w:footnote w:id="18">
    <w:p w:rsidR="00025F37" w:rsidRPr="0042613B" w:rsidRDefault="00025F37" w:rsidP="0066336F">
      <w:pPr>
        <w:pStyle w:val="FootnoteText"/>
        <w:ind w:firstLine="720"/>
        <w:jc w:val="both"/>
        <w:rPr>
          <w:rFonts w:ascii="Times New Roman" w:hAnsi="Times New Roman" w:cs="Times New Roman"/>
        </w:rPr>
      </w:pPr>
      <w:r w:rsidRPr="0042613B">
        <w:rPr>
          <w:rStyle w:val="FootnoteReference"/>
        </w:rPr>
        <w:footnoteRef/>
      </w:r>
      <w:r w:rsidRPr="0042613B">
        <w:rPr>
          <w:rStyle w:val="FootnoteReference"/>
        </w:rPr>
        <w:t xml:space="preserve"> </w:t>
      </w:r>
      <w:r w:rsidRPr="0042613B">
        <w:rPr>
          <w:rFonts w:ascii="Times New Roman" w:hAnsi="Times New Roman" w:cs="Times New Roman"/>
        </w:rPr>
        <w:t>Văn phòng UBND tỉnh, Sở Kế hoạch và Đầu tư, Sở Thông tin và Truyền thông, Sở Xây dựng, Giao thông vận tải; Sở Lao động – Thương bình và Xã hội; Ban Quản lý khu kinh tế tỉnh;</w:t>
      </w:r>
    </w:p>
  </w:footnote>
  <w:footnote w:id="19">
    <w:p w:rsidR="00025F37" w:rsidRPr="00E363C5" w:rsidRDefault="00025F37" w:rsidP="0066336F">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rPr>
        <w:tab/>
      </w:r>
      <w:r w:rsidRPr="00E363C5">
        <w:rPr>
          <w:rStyle w:val="FootnoteReference"/>
          <w:rFonts w:ascii="Times New Roman" w:hAnsi="Times New Roman" w:cs="Times New Roman"/>
          <w:sz w:val="20"/>
          <w:szCs w:val="20"/>
        </w:rPr>
        <w:footnoteRef/>
      </w:r>
      <w:r w:rsidRPr="00E363C5">
        <w:rPr>
          <w:rFonts w:ascii="Times New Roman" w:hAnsi="Times New Roman" w:cs="Times New Roman"/>
          <w:sz w:val="20"/>
          <w:szCs w:val="20"/>
        </w:rPr>
        <w:t xml:space="preserve"> Bãi bỏ Quyết định số 06/2018/QĐ-UBND ngày 28/02/2018 của </w:t>
      </w:r>
      <w:r w:rsidRPr="00E363C5">
        <w:rPr>
          <w:rFonts w:ascii="Times New Roman" w:hAnsi="Times New Roman" w:cs="Times New Roman"/>
          <w:sz w:val="20"/>
          <w:szCs w:val="20"/>
          <w:lang w:val="en-US"/>
        </w:rPr>
        <w:t>UBND</w:t>
      </w:r>
      <w:r w:rsidRPr="00E363C5">
        <w:rPr>
          <w:rFonts w:ascii="Times New Roman" w:hAnsi="Times New Roman" w:cs="Times New Roman"/>
          <w:sz w:val="20"/>
          <w:szCs w:val="20"/>
        </w:rPr>
        <w:t xml:space="preserve"> tỉnh ban hành Quy chế hoạt động của Ban Quản lý dự án đầu tư xây dựng công trình dân dụng và công nghiệp tỉnh; bãi bỏ Quyết định số 08/2018/QĐ-UBND và ban hành Quy chế hoạt động của BQLDA đầu tư xây dựng công trình giao thông; bãi bỏ Quyết định số 16/2018/QĐ-UBND và ban hành Quy chế hoạt động của BQLDA đầu tư xây dựng khu vực Khu kinh tế tỉnh.</w:t>
      </w:r>
    </w:p>
  </w:footnote>
  <w:footnote w:id="20">
    <w:p w:rsidR="00025F37" w:rsidRPr="001F2F9D" w:rsidRDefault="00025F37" w:rsidP="00D01DD9">
      <w:pPr>
        <w:spacing w:after="0" w:line="240" w:lineRule="auto"/>
        <w:jc w:val="both"/>
        <w:rPr>
          <w:rFonts w:asciiTheme="majorHAnsi" w:hAnsiTheme="majorHAnsi" w:cstheme="majorHAnsi"/>
          <w:sz w:val="20"/>
          <w:szCs w:val="20"/>
          <w:lang w:val="en-US"/>
        </w:rPr>
      </w:pPr>
      <w:r>
        <w:rPr>
          <w:rFonts w:ascii="Times New Roman" w:hAnsi="Times New Roman" w:cs="Times New Roman"/>
          <w:sz w:val="20"/>
          <w:szCs w:val="20"/>
        </w:rPr>
        <w:tab/>
      </w:r>
      <w:r w:rsidRPr="00FC6DB8">
        <w:rPr>
          <w:rStyle w:val="FootnoteReference"/>
          <w:rFonts w:ascii="Times New Roman" w:hAnsi="Times New Roman" w:cs="Times New Roman"/>
          <w:sz w:val="20"/>
          <w:szCs w:val="20"/>
        </w:rPr>
        <w:footnoteRef/>
      </w:r>
      <w:r w:rsidRPr="00FC6DB8">
        <w:rPr>
          <w:rFonts w:ascii="Times New Roman" w:hAnsi="Times New Roman" w:cs="Times New Roman"/>
          <w:sz w:val="20"/>
          <w:szCs w:val="20"/>
        </w:rPr>
        <w:t xml:space="preserve"> Gồm: Ban Tôn giáo </w:t>
      </w:r>
      <w:r w:rsidRPr="00FC6DB8">
        <w:rPr>
          <w:rFonts w:ascii="Times New Roman" w:hAnsi="Times New Roman" w:cs="Times New Roman"/>
          <w:i/>
          <w:sz w:val="20"/>
          <w:szCs w:val="20"/>
        </w:rPr>
        <w:t>(Sở Nội vụ)</w:t>
      </w:r>
      <w:r w:rsidRPr="00FC6DB8">
        <w:rPr>
          <w:rFonts w:ascii="Times New Roman" w:hAnsi="Times New Roman" w:cs="Times New Roman"/>
          <w:sz w:val="20"/>
          <w:szCs w:val="20"/>
        </w:rPr>
        <w:t xml:space="preserve">; Thanh tra Sở Giao thông vận tải; Ban Quản lý bến xe khách Hà Tĩnh </w:t>
      </w:r>
      <w:r w:rsidRPr="00FC6DB8">
        <w:rPr>
          <w:rFonts w:ascii="Times New Roman" w:hAnsi="Times New Roman" w:cs="Times New Roman"/>
          <w:i/>
          <w:sz w:val="20"/>
          <w:szCs w:val="20"/>
        </w:rPr>
        <w:t>(Sở Giao thông vận tải)</w:t>
      </w:r>
      <w:r w:rsidRPr="00FC6DB8">
        <w:rPr>
          <w:rFonts w:ascii="Times New Roman" w:hAnsi="Times New Roman" w:cs="Times New Roman"/>
          <w:sz w:val="20"/>
          <w:szCs w:val="20"/>
        </w:rPr>
        <w:t xml:space="preserve">, Trung tâm Khuyến công và Xúc tiến thương mại </w:t>
      </w:r>
      <w:r w:rsidRPr="00FC6DB8">
        <w:rPr>
          <w:rFonts w:ascii="Times New Roman" w:hAnsi="Times New Roman" w:cs="Times New Roman"/>
          <w:i/>
          <w:sz w:val="20"/>
          <w:szCs w:val="20"/>
        </w:rPr>
        <w:t>(Sở Công Thương)</w:t>
      </w:r>
      <w:r w:rsidRPr="00FC6DB8">
        <w:rPr>
          <w:rFonts w:ascii="Times New Roman" w:hAnsi="Times New Roman" w:cs="Times New Roman"/>
          <w:sz w:val="20"/>
          <w:szCs w:val="20"/>
        </w:rPr>
        <w:t xml:space="preserve">; Trung tâm Dịch vụ việc làm, Trường Trung cấp Nghề </w:t>
      </w:r>
      <w:r w:rsidRPr="00FC6DB8">
        <w:rPr>
          <w:rFonts w:ascii="Times New Roman" w:hAnsi="Times New Roman" w:cs="Times New Roman"/>
          <w:i/>
          <w:sz w:val="20"/>
          <w:szCs w:val="20"/>
        </w:rPr>
        <w:t>(Sở Lao động - Thương binh và Xã hội)</w:t>
      </w:r>
      <w:r w:rsidRPr="00FC6DB8">
        <w:rPr>
          <w:rFonts w:ascii="Times New Roman" w:hAnsi="Times New Roman" w:cs="Times New Roman"/>
          <w:sz w:val="20"/>
          <w:szCs w:val="20"/>
        </w:rPr>
        <w:t xml:space="preserve">; Trung tâm Khuyến nông, Ban Quản lý Khu bảo tồn thiên nhiên Kẻ Gỗ </w:t>
      </w:r>
      <w:r w:rsidRPr="00FC6DB8">
        <w:rPr>
          <w:rFonts w:ascii="Times New Roman" w:hAnsi="Times New Roman" w:cs="Times New Roman"/>
          <w:i/>
          <w:sz w:val="20"/>
          <w:szCs w:val="20"/>
        </w:rPr>
        <w:t xml:space="preserve">(Sở Nông nghiệp và Phát triển nông thôn); </w:t>
      </w:r>
      <w:r w:rsidRPr="00FC6DB8">
        <w:rPr>
          <w:rFonts w:ascii="Times New Roman" w:hAnsi="Times New Roman" w:cs="Times New Roman"/>
          <w:sz w:val="20"/>
          <w:szCs w:val="20"/>
        </w:rPr>
        <w:t xml:space="preserve">Trung tâm Kiểm định chất lượng công trình xây dựng </w:t>
      </w:r>
      <w:r w:rsidRPr="00FC6DB8">
        <w:rPr>
          <w:rFonts w:ascii="Times New Roman" w:hAnsi="Times New Roman" w:cs="Times New Roman"/>
          <w:i/>
          <w:sz w:val="20"/>
          <w:szCs w:val="20"/>
        </w:rPr>
        <w:t>(Sở Xây dựng)</w:t>
      </w:r>
      <w:r w:rsidRPr="00FC6DB8">
        <w:rPr>
          <w:rFonts w:ascii="Times New Roman" w:hAnsi="Times New Roman" w:cs="Times New Roman"/>
          <w:sz w:val="20"/>
          <w:szCs w:val="20"/>
        </w:rPr>
        <w:t xml:space="preserve">; Trung tâm Xúc tiến đầu tư và Cung ứng dịch vụ Khu kinh tế tỉnh </w:t>
      </w:r>
      <w:r w:rsidRPr="00FC6DB8">
        <w:rPr>
          <w:rFonts w:ascii="Times New Roman" w:hAnsi="Times New Roman" w:cs="Times New Roman"/>
          <w:i/>
          <w:sz w:val="20"/>
          <w:szCs w:val="20"/>
        </w:rPr>
        <w:t>(BQL Khu kinh tế tỉnh)</w:t>
      </w:r>
      <w:r w:rsidRPr="00FC6DB8">
        <w:rPr>
          <w:rFonts w:ascii="Times New Roman" w:hAnsi="Times New Roman" w:cs="Times New Roman"/>
          <w:sz w:val="20"/>
          <w:szCs w:val="20"/>
        </w:rPr>
        <w:t>, Ban Quản lý dự án đầu tư xây dựng huyện Vũ Quang</w:t>
      </w:r>
      <w:r w:rsidRPr="00FC6DB8">
        <w:rPr>
          <w:rFonts w:ascii="Times New Roman" w:hAnsi="Times New Roman" w:cs="Times New Roman"/>
          <w:sz w:val="20"/>
          <w:szCs w:val="20"/>
          <w:lang w:val="en-US"/>
        </w:rPr>
        <w:t>, Hương Khê</w:t>
      </w:r>
      <w:r w:rsidRPr="00FC6DB8">
        <w:rPr>
          <w:rFonts w:ascii="Times New Roman" w:hAnsi="Times New Roman" w:cs="Times New Roman"/>
          <w:sz w:val="20"/>
          <w:szCs w:val="20"/>
        </w:rPr>
        <w:t>;</w:t>
      </w:r>
      <w:r w:rsidR="0066336F">
        <w:rPr>
          <w:rFonts w:ascii="Times New Roman" w:hAnsi="Times New Roman" w:cs="Times New Roman"/>
          <w:sz w:val="20"/>
          <w:szCs w:val="20"/>
          <w:lang w:val="en-US"/>
        </w:rPr>
        <w:t xml:space="preserve"> </w:t>
      </w:r>
      <w:r w:rsidRPr="00FC6DB8">
        <w:rPr>
          <w:rFonts w:ascii="Times New Roman" w:hAnsi="Times New Roman" w:cs="Times New Roman"/>
          <w:sz w:val="20"/>
          <w:szCs w:val="20"/>
          <w:lang w:val="en-US"/>
        </w:rPr>
        <w:t xml:space="preserve">Trung tâm Giáo dục nghề nghiệp-Giáo dục thường xuyên huyện Hương Khê, Vũ Quang; Trung tâm Văn hóa-Truyền thông huyện Hương Khê; Ban Quản lý mỏ sắt Thạch Khê; Thư viện tỉnh, Nhà hát nghệ thuật truyền thống, Bảo tàng tỉnh </w:t>
      </w:r>
      <w:r w:rsidRPr="00FC6DB8">
        <w:rPr>
          <w:rFonts w:ascii="Times New Roman" w:hAnsi="Times New Roman" w:cs="Times New Roman"/>
          <w:i/>
          <w:sz w:val="20"/>
          <w:szCs w:val="20"/>
          <w:lang w:val="en-US"/>
        </w:rPr>
        <w:t>(Sở Văn hóa-Thể thao và Du lịch);</w:t>
      </w:r>
      <w:r w:rsidRPr="00FC6DB8">
        <w:rPr>
          <w:rFonts w:ascii="Times New Roman" w:hAnsi="Times New Roman" w:cs="Times New Roman"/>
          <w:sz w:val="20"/>
          <w:szCs w:val="20"/>
          <w:lang w:val="en-US"/>
        </w:rPr>
        <w:t>Trung tâm dịch vụ đấu giá tài sản</w:t>
      </w:r>
      <w:r w:rsidRPr="00FC6DB8">
        <w:rPr>
          <w:rFonts w:ascii="Times New Roman" w:hAnsi="Times New Roman" w:cs="Times New Roman"/>
          <w:i/>
          <w:sz w:val="20"/>
          <w:szCs w:val="20"/>
          <w:lang w:val="en-US"/>
        </w:rPr>
        <w:t xml:space="preserve"> (Sở Tư pháp); </w:t>
      </w:r>
      <w:r w:rsidRPr="00FC6DB8">
        <w:rPr>
          <w:rFonts w:ascii="Times New Roman" w:hAnsi="Times New Roman" w:cs="Times New Roman"/>
          <w:sz w:val="20"/>
          <w:szCs w:val="20"/>
          <w:lang w:val="en-US"/>
        </w:rPr>
        <w:t xml:space="preserve">Trung tâm Công báo – Tin học </w:t>
      </w:r>
      <w:r w:rsidRPr="00FC6DB8">
        <w:rPr>
          <w:rFonts w:ascii="Times New Roman" w:hAnsi="Times New Roman" w:cs="Times New Roman"/>
          <w:i/>
          <w:sz w:val="20"/>
          <w:szCs w:val="20"/>
          <w:lang w:val="en-US"/>
        </w:rPr>
        <w:t>(Văn phòng UBND tỉnh)</w:t>
      </w:r>
    </w:p>
  </w:footnote>
  <w:footnote w:id="21">
    <w:p w:rsidR="00025F37" w:rsidRDefault="00025F37" w:rsidP="009A7E26">
      <w:pPr>
        <w:widowControl w:val="0"/>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rPr>
        <w:tab/>
      </w: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eastAsia="SimSun" w:hAnsi="Times New Roman" w:cs="Times New Roman"/>
          <w:color w:val="000000" w:themeColor="text1"/>
          <w:spacing w:val="-4"/>
          <w:kern w:val="2"/>
          <w:sz w:val="20"/>
          <w:szCs w:val="20"/>
          <w:lang w:val="en-US" w:eastAsia="zh-CN"/>
        </w:rPr>
        <w:t>Kết thúc thi vòng 01 có 208 thí sinh đủ điều kiện dự thi vòng 02; sau khi chấm thi vòng 02 có 54 thí sinh đạt kết quả từ 50 điểm trở lên. Hiện đã hoàn thành chấm phúc khảo và hoàn tất công bố kết quả kỳ thi trong tháng 6/2023. Kết quả có 38 thí sinh trúng tuyển vào làm việc tại các sở, ban, ngành; UBND cấp huyện.</w:t>
      </w:r>
    </w:p>
  </w:footnote>
  <w:footnote w:id="22">
    <w:p w:rsidR="00025F37" w:rsidRDefault="00025F37" w:rsidP="009A7E26">
      <w:pPr>
        <w:pStyle w:val="FootnoteText"/>
        <w:jc w:val="both"/>
        <w:rPr>
          <w:rFonts w:ascii="Times New Roman" w:hAnsi="Times New Roman" w:cs="Times New Roman"/>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Có 595 chỉ tiêu viên chức, trong đó 72 chỉ tiêu do NSNN đảm bảo KP, 523 chỉ tiêu do đơn vị tự đảm bảo KP</w:t>
      </w:r>
    </w:p>
  </w:footnote>
  <w:footnote w:id="23">
    <w:p w:rsidR="00025F37" w:rsidRDefault="00025F37" w:rsidP="00FC66D7">
      <w:pPr>
        <w:spacing w:after="0" w:line="240" w:lineRule="auto"/>
        <w:jc w:val="both"/>
        <w:rPr>
          <w:rFonts w:ascii="Times New Roman" w:hAnsi="Times New Roman" w:cs="Times New Roman"/>
        </w:rPr>
      </w:pPr>
      <w:r>
        <w:rPr>
          <w:rFonts w:ascii="Times New Roman" w:hAnsi="Times New Roman" w:cs="Times New Roman"/>
          <w:sz w:val="20"/>
          <w:szCs w:val="20"/>
        </w:rPr>
        <w:tab/>
      </w: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Tổng số chỉ tiêu tuyển dụng 229 chỉ tiêu viên chức (203 giáo viên, 26 nhân viên hành chính), cụ thể: bậc học mầm non: 17 chỉ tiêu (10 giáo viên, 07 nhân viên hành chính); bậc học tiểu học: 188 chỉ tiêu (185 giáo viên, 03 nhân viên hành chính); bậc học trung học cơ sở: 06 chỉ tiêu nhân viên hành chính; bậc học trung học phổ thông: 18 chỉ tiêu (08 giáo viên, 10 nhân viên hành chính).</w:t>
      </w:r>
    </w:p>
  </w:footnote>
  <w:footnote w:id="24">
    <w:p w:rsidR="003155FB" w:rsidRPr="003155FB" w:rsidRDefault="003155FB" w:rsidP="003155FB">
      <w:pPr>
        <w:pStyle w:val="FootnoteText"/>
        <w:ind w:firstLine="720"/>
        <w:jc w:val="both"/>
        <w:rPr>
          <w:rFonts w:ascii="Times New Roman" w:hAnsi="Times New Roman" w:cs="Times New Roman"/>
          <w:lang w:val="en-US"/>
        </w:rPr>
      </w:pPr>
      <w:r w:rsidRPr="003155FB">
        <w:rPr>
          <w:rStyle w:val="FootnoteReference"/>
          <w:rFonts w:ascii="Times New Roman" w:hAnsi="Times New Roman" w:cs="Times New Roman"/>
        </w:rPr>
        <w:footnoteRef/>
      </w:r>
      <w:r w:rsidRPr="003155FB">
        <w:rPr>
          <w:rFonts w:ascii="Times New Roman" w:hAnsi="Times New Roman" w:cs="Times New Roman"/>
        </w:rPr>
        <w:t xml:space="preserve"> Chủ động tham mưu công tác cán bộ về bổ nhiệm, bổ nhiệm lại, điều động, miễn nhiệm, thôi giữ chức vụ cán bộ thuộc diện Ban Thường vụ Tỉnh ủy, Thường trực Tỉnh ủy, Ban cán sự đảng Ủy ban nhân dân tỉnh, Chủ tịch Ủy ban nhân dân tỉnh quản lý đảm bảo quy trình, thủ tục và thẩm quyền theo quy định: (1) Cán bộ thuộc diện Ban Thường vụ, Trường trực Tỉnh ủy quản lý: Bổ nhiệm 06 trường hợp, bổ nhiệm lại 06 trường hợp, điều động, tiếp nhận bổ nhiệm 06 trường hợp, giao phụ trách 02, thôi giữ chức vụ 01; (2) cán bộ thuộc diện Ban cán sự đảng Ủy ban nhân dân tỉnh quản lý: bổ nhiệm 02 trường hợp, bổ nhiệm lại 03 trường hợp, miễn nhiệm 01 trường hợp; (3) đối với trưởng phòng hoặc tương đương có ý kiến của Chủ tịch UBND tỉnh có 14 trường hợp.</w:t>
      </w:r>
    </w:p>
  </w:footnote>
  <w:footnote w:id="25">
    <w:p w:rsidR="000430CF" w:rsidRPr="00E6337D" w:rsidRDefault="000430CF" w:rsidP="00D01DD9">
      <w:pPr>
        <w:pStyle w:val="FootnoteText"/>
        <w:ind w:firstLine="720"/>
        <w:jc w:val="both"/>
        <w:rPr>
          <w:rFonts w:ascii="Times New Roman" w:hAnsi="Times New Roman" w:cs="Times New Roman"/>
          <w:lang w:val="en-US"/>
        </w:rPr>
      </w:pPr>
      <w:r w:rsidRPr="00E6337D">
        <w:rPr>
          <w:rStyle w:val="FootnoteReference"/>
          <w:rFonts w:ascii="Times New Roman" w:hAnsi="Times New Roman"/>
        </w:rPr>
        <w:footnoteRef/>
      </w:r>
      <w:r w:rsidRPr="00E6337D">
        <w:rPr>
          <w:rFonts w:ascii="Times New Roman" w:hAnsi="Times New Roman" w:cs="Times New Roman"/>
        </w:rPr>
        <w:t xml:space="preserve"> Kế hoạch số 85/KH-UBND ngày 24/3/2023 của UBND tỉnh về đào tạo, bồi dưỡng cán bộ, công chức, viên chức năm 2023.</w:t>
      </w:r>
    </w:p>
  </w:footnote>
  <w:footnote w:id="26">
    <w:p w:rsidR="000430CF" w:rsidRPr="00E6337D" w:rsidRDefault="000430CF" w:rsidP="00D01DD9">
      <w:pPr>
        <w:pStyle w:val="FootnoteText"/>
        <w:ind w:firstLine="720"/>
        <w:jc w:val="both"/>
        <w:rPr>
          <w:rFonts w:ascii="Times New Roman" w:hAnsi="Times New Roman" w:cs="Times New Roman"/>
          <w:lang w:val="en-US"/>
        </w:rPr>
      </w:pPr>
      <w:r w:rsidRPr="00E6337D">
        <w:rPr>
          <w:rStyle w:val="FootnoteReference"/>
          <w:rFonts w:ascii="Times New Roman" w:hAnsi="Times New Roman"/>
        </w:rPr>
        <w:footnoteRef/>
      </w:r>
      <w:r w:rsidRPr="00E6337D">
        <w:rPr>
          <w:rFonts w:ascii="Times New Roman" w:hAnsi="Times New Roman" w:cs="Times New Roman"/>
        </w:rPr>
        <w:t xml:space="preserve"> </w:t>
      </w:r>
      <w:r w:rsidRPr="00E6337D">
        <w:rPr>
          <w:rFonts w:ascii="Times New Roman" w:hAnsi="Times New Roman" w:cs="Times New Roman"/>
          <w:lang w:val="en-US"/>
        </w:rPr>
        <w:t>Quyết định số 1355/QĐ-UBND ngày 13/6/2023 về việc cử CCVC đi đào tạo theo diện hưởng chính sách.</w:t>
      </w:r>
    </w:p>
  </w:footnote>
  <w:footnote w:id="27">
    <w:p w:rsidR="000430CF" w:rsidRPr="00E6337D" w:rsidRDefault="000430CF" w:rsidP="00D01DD9">
      <w:pPr>
        <w:pStyle w:val="FootnoteText"/>
        <w:ind w:firstLine="720"/>
        <w:jc w:val="both"/>
        <w:rPr>
          <w:rFonts w:ascii="Times New Roman" w:hAnsi="Times New Roman" w:cs="Times New Roman"/>
          <w:lang w:val="en-US"/>
        </w:rPr>
      </w:pPr>
      <w:r w:rsidRPr="00471DAF">
        <w:rPr>
          <w:rStyle w:val="FootnoteReference"/>
          <w:rFonts w:ascii="Times New Roman" w:hAnsi="Times New Roman"/>
        </w:rPr>
        <w:footnoteRef/>
      </w:r>
      <w:r w:rsidRPr="00471DAF">
        <w:rPr>
          <w:rFonts w:ascii="Times New Roman" w:hAnsi="Times New Roman" w:cs="Times New Roman"/>
        </w:rPr>
        <w:t xml:space="preserve"> </w:t>
      </w:r>
      <w:r w:rsidRPr="00471DAF">
        <w:rPr>
          <w:rFonts w:ascii="Times New Roman" w:hAnsi="Times New Roman" w:cs="Times New Roman"/>
          <w:lang w:val="en-US"/>
        </w:rPr>
        <w:t>Kế hoạch số 47/KH-HĐGDQPAN ngày 29/7/2022 của Hội đồng giáo dục quốc phòng và an ninh tỉnh về việc</w:t>
      </w:r>
      <w:r w:rsidRPr="00E6337D">
        <w:rPr>
          <w:rFonts w:ascii="Times New Roman" w:hAnsi="Times New Roman" w:cs="Times New Roman"/>
          <w:lang w:val="en-US"/>
        </w:rPr>
        <w:t xml:space="preserve"> bồi dưỡng, cập nhật kiến thức quốc phòng và an ninh cho cán bộ thuộc diện đối tượng 3 năm 2023</w:t>
      </w:r>
      <w:r w:rsidRPr="00E6337D">
        <w:rPr>
          <w:rFonts w:ascii="Times New Roman" w:hAnsi="Times New Roman" w:cs="Times New Roman"/>
          <w:highlight w:val="yellow"/>
          <w:lang w:val="en-US"/>
        </w:rPr>
        <w:t>.</w:t>
      </w:r>
    </w:p>
  </w:footnote>
  <w:footnote w:id="28">
    <w:p w:rsidR="000430CF" w:rsidRPr="00E6337D" w:rsidRDefault="000430CF" w:rsidP="00D01DD9">
      <w:pPr>
        <w:pStyle w:val="FootnoteText"/>
        <w:ind w:firstLine="720"/>
        <w:rPr>
          <w:lang w:val="en-US"/>
        </w:rPr>
      </w:pPr>
      <w:r w:rsidRPr="004679A7">
        <w:rPr>
          <w:rStyle w:val="FootnoteReference"/>
          <w:rFonts w:ascii="Times New Roman" w:hAnsi="Times New Roman"/>
        </w:rPr>
        <w:footnoteRef/>
      </w:r>
      <w:r w:rsidRPr="004679A7">
        <w:rPr>
          <w:rFonts w:ascii="Times New Roman" w:hAnsi="Times New Roman" w:cs="Times New Roman"/>
        </w:rPr>
        <w:t xml:space="preserve"> </w:t>
      </w:r>
      <w:r w:rsidRPr="004679A7">
        <w:rPr>
          <w:rFonts w:ascii="Times New Roman" w:eastAsia="Arial Unicode MS" w:hAnsi="Times New Roman" w:cs="Times New Roman"/>
          <w:lang w:val="en-US"/>
        </w:rPr>
        <w:t>Thành phần tham dự là</w:t>
      </w:r>
      <w:r w:rsidRPr="004679A7">
        <w:rPr>
          <w:rFonts w:ascii="Times New Roman" w:eastAsia="Arial Unicode MS" w:hAnsi="Times New Roman" w:cs="Times New Roman"/>
        </w:rPr>
        <w:t xml:space="preserve"> toàn thể các chức danh bí thư, phó bí thư cấp ủy; chủ tịch hội đồng nhân dân, chủ tịch ủy ban nhân dân các xã, phường, thị trấn</w:t>
      </w:r>
    </w:p>
  </w:footnote>
  <w:footnote w:id="29">
    <w:p w:rsidR="00025F37" w:rsidRPr="0049418C" w:rsidRDefault="00025F37" w:rsidP="00501D83">
      <w:pPr>
        <w:pStyle w:val="pbody"/>
        <w:shd w:val="clear" w:color="auto" w:fill="FFFFFF"/>
        <w:spacing w:before="0" w:beforeAutospacing="0" w:after="0" w:afterAutospacing="0"/>
        <w:jc w:val="both"/>
        <w:textAlignment w:val="baseline"/>
        <w:rPr>
          <w:color w:val="000000" w:themeColor="text1"/>
        </w:rPr>
      </w:pPr>
      <w:r>
        <w:rPr>
          <w:sz w:val="20"/>
          <w:szCs w:val="20"/>
          <w:lang w:val="vi-VN"/>
        </w:rPr>
        <w:tab/>
      </w:r>
      <w:r w:rsidRPr="0049418C">
        <w:rPr>
          <w:rStyle w:val="FootnoteReference"/>
          <w:color w:val="000000" w:themeColor="text1"/>
          <w:sz w:val="20"/>
          <w:szCs w:val="20"/>
        </w:rPr>
        <w:footnoteRef/>
      </w:r>
      <w:r w:rsidRPr="0049418C">
        <w:rPr>
          <w:color w:val="000000" w:themeColor="text1"/>
          <w:sz w:val="20"/>
          <w:szCs w:val="20"/>
          <w:lang w:val="vi-VN"/>
        </w:rPr>
        <w:t xml:space="preserve"> Chương trình có sự tham dự của 150 thanh niên, sinh viên xuất sắc, tiêu biểu quê Hà Tĩnh hiện đang công tác, học tập tại Hà Nội. Đây là các thủ khoa, sinh viên tốt nghiệp xuất sắc từ năm 2020 trở lại nay, sinh viên có kết quả học tập và rèn luyện xuất sắc đang học đại học, học viện tại Hà Nội, sinh viên vượt khó vươn lên trong học tập được Quỹ khuyến học Hồng Lam hỗ trợ.</w:t>
      </w:r>
    </w:p>
  </w:footnote>
  <w:footnote w:id="30">
    <w:p w:rsidR="00501D83" w:rsidRPr="002B4D4F" w:rsidRDefault="00501D83" w:rsidP="00501D83">
      <w:pPr>
        <w:pStyle w:val="FootnoteText"/>
        <w:ind w:firstLine="720"/>
        <w:jc w:val="both"/>
        <w:rPr>
          <w:lang w:val="en-US"/>
        </w:rPr>
      </w:pPr>
      <w:r w:rsidRPr="002B4D4F">
        <w:rPr>
          <w:rStyle w:val="FootnoteReference"/>
        </w:rPr>
        <w:footnoteRef/>
      </w:r>
      <w:r w:rsidRPr="002B4D4F">
        <w:t xml:space="preserve"> </w:t>
      </w:r>
      <w:r w:rsidRPr="002B4D4F">
        <w:rPr>
          <w:rFonts w:ascii="Times New Roman" w:hAnsi="Times New Roman" w:cs="Times New Roman"/>
          <w:lang w:val="nl-NL"/>
        </w:rPr>
        <w:t>Tổng kế hoạch vốn đầu tư công được giao theo các Quyết định của Thủ tướng Chính phủ</w:t>
      </w:r>
      <w:r w:rsidR="00AA7EF7" w:rsidRPr="002B4D4F">
        <w:rPr>
          <w:rFonts w:ascii="Times New Roman" w:hAnsi="Times New Roman" w:cs="Times New Roman"/>
          <w:lang w:val="nl-NL"/>
        </w:rPr>
        <w:t xml:space="preserve"> 08</w:t>
      </w:r>
      <w:r w:rsidRPr="002B4D4F">
        <w:rPr>
          <w:rFonts w:ascii="Times New Roman" w:hAnsi="Times New Roman" w:cs="Times New Roman"/>
          <w:lang w:val="nl-NL"/>
        </w:rPr>
        <w:t xml:space="preserve"> tháng đầu năm 2023 là 8.</w:t>
      </w:r>
      <w:r w:rsidR="0050608F" w:rsidRPr="002B4D4F">
        <w:rPr>
          <w:rFonts w:ascii="Times New Roman" w:hAnsi="Times New Roman" w:cs="Times New Roman"/>
          <w:lang w:val="nl-NL"/>
        </w:rPr>
        <w:t>739.864</w:t>
      </w:r>
      <w:r w:rsidRPr="002B4D4F">
        <w:rPr>
          <w:rFonts w:ascii="Times New Roman" w:hAnsi="Times New Roman" w:cs="Times New Roman"/>
          <w:lang w:val="nl-NL"/>
        </w:rPr>
        <w:t xml:space="preserve"> triệu đồng</w:t>
      </w:r>
    </w:p>
  </w:footnote>
  <w:footnote w:id="31">
    <w:p w:rsidR="00501D83" w:rsidRPr="002B4D4F" w:rsidRDefault="00501D83" w:rsidP="00501D83">
      <w:pPr>
        <w:pStyle w:val="FootnoteText"/>
        <w:ind w:firstLine="720"/>
        <w:jc w:val="both"/>
        <w:rPr>
          <w:rFonts w:ascii="Times New Roman" w:hAnsi="Times New Roman" w:cs="Times New Roman"/>
          <w:lang w:val="en-US"/>
        </w:rPr>
      </w:pPr>
      <w:r w:rsidRPr="002B4D4F">
        <w:rPr>
          <w:rStyle w:val="FootnoteReference"/>
          <w:rFonts w:ascii="Times New Roman" w:hAnsi="Times New Roman" w:cs="Times New Roman"/>
        </w:rPr>
        <w:footnoteRef/>
      </w:r>
      <w:r w:rsidRPr="002B4D4F">
        <w:rPr>
          <w:rFonts w:ascii="Times New Roman" w:hAnsi="Times New Roman" w:cs="Times New Roman"/>
        </w:rPr>
        <w:t xml:space="preserve"> </w:t>
      </w:r>
      <w:r w:rsidRPr="002B4D4F">
        <w:rPr>
          <w:rFonts w:ascii="Times New Roman" w:hAnsi="Times New Roman" w:cs="Times New Roman"/>
          <w:lang w:val="nl-NL"/>
        </w:rPr>
        <w:t>Tổng kế hoạch vốn đầu tư công địa phương triển khai 0</w:t>
      </w:r>
      <w:r w:rsidR="00AA7EF7" w:rsidRPr="002B4D4F">
        <w:rPr>
          <w:rFonts w:ascii="Times New Roman" w:hAnsi="Times New Roman" w:cs="Times New Roman"/>
          <w:lang w:val="nl-NL"/>
        </w:rPr>
        <w:t>8</w:t>
      </w:r>
      <w:r w:rsidRPr="002B4D4F">
        <w:rPr>
          <w:rFonts w:ascii="Times New Roman" w:hAnsi="Times New Roman" w:cs="Times New Roman"/>
          <w:lang w:val="nl-NL"/>
        </w:rPr>
        <w:t xml:space="preserve"> tháng đầu năm 2023 là </w:t>
      </w:r>
      <w:r w:rsidR="0050608F" w:rsidRPr="002B4D4F">
        <w:rPr>
          <w:rFonts w:ascii="Times New Roman" w:hAnsi="Times New Roman" w:cs="Times New Roman"/>
          <w:lang w:val="nl-NL"/>
        </w:rPr>
        <w:t>9.569.181</w:t>
      </w:r>
      <w:r w:rsidRPr="002B4D4F">
        <w:rPr>
          <w:rFonts w:ascii="Times New Roman" w:hAnsi="Times New Roman" w:cs="Times New Roman"/>
          <w:lang w:val="nl-NL"/>
        </w:rPr>
        <w:t xml:space="preserve"> triệu đồng</w:t>
      </w:r>
    </w:p>
  </w:footnote>
  <w:footnote w:id="32">
    <w:p w:rsidR="00025F37" w:rsidRPr="002B4D4F" w:rsidRDefault="00025F37" w:rsidP="00072C51">
      <w:pPr>
        <w:pStyle w:val="FootnoteText"/>
        <w:jc w:val="both"/>
        <w:rPr>
          <w:lang w:val="en-US"/>
        </w:rPr>
      </w:pPr>
      <w:r w:rsidRPr="002B4D4F">
        <w:rPr>
          <w:rFonts w:ascii="Times New Roman" w:eastAsia="Times New Roman" w:hAnsi="Times New Roman" w:cs="Times New Roman"/>
        </w:rPr>
        <w:tab/>
      </w:r>
      <w:r w:rsidRPr="002B4D4F">
        <w:rPr>
          <w:rStyle w:val="FootnoteReference"/>
        </w:rPr>
        <w:footnoteRef/>
      </w:r>
      <w:r w:rsidRPr="002B4D4F">
        <w:rPr>
          <w:rFonts w:ascii="Times New Roman" w:eastAsia="Times New Roman" w:hAnsi="Times New Roman" w:cs="Times New Roman"/>
        </w:rPr>
        <w:t xml:space="preserve"> </w:t>
      </w:r>
      <w:r w:rsidR="00501D83" w:rsidRPr="002B4D4F">
        <w:rPr>
          <w:rFonts w:ascii="Times New Roman" w:eastAsia="Times New Roman" w:hAnsi="Times New Roman" w:cs="Times New Roman"/>
          <w:lang w:val="en-US"/>
        </w:rPr>
        <w:t>T</w:t>
      </w:r>
      <w:r w:rsidRPr="002B4D4F">
        <w:rPr>
          <w:rFonts w:ascii="Times New Roman" w:eastAsia="Times New Roman" w:hAnsi="Times New Roman" w:cs="Times New Roman"/>
        </w:rPr>
        <w:t xml:space="preserve">rong đó: dự án Bộ, cơ quan Trung ương quản lý giải ngân đạt </w:t>
      </w:r>
      <w:r w:rsidR="0050608F" w:rsidRPr="002B4D4F">
        <w:rPr>
          <w:rFonts w:ascii="Times New Roman" w:eastAsia="Times New Roman" w:hAnsi="Times New Roman" w:cs="Times New Roman"/>
          <w:lang w:val="en-US"/>
        </w:rPr>
        <w:t>1.343.425/2.086.260</w:t>
      </w:r>
      <w:r w:rsidRPr="002B4D4F">
        <w:rPr>
          <w:rFonts w:ascii="Times New Roman" w:eastAsia="Times New Roman" w:hAnsi="Times New Roman" w:cs="Times New Roman"/>
        </w:rPr>
        <w:t xml:space="preserve"> triệu đồng, bằng </w:t>
      </w:r>
      <w:r w:rsidR="0050608F" w:rsidRPr="002B4D4F">
        <w:rPr>
          <w:rFonts w:ascii="Times New Roman" w:eastAsia="Times New Roman" w:hAnsi="Times New Roman" w:cs="Times New Roman"/>
          <w:lang w:val="en-US"/>
        </w:rPr>
        <w:t>64</w:t>
      </w:r>
      <w:r w:rsidRPr="002B4D4F">
        <w:rPr>
          <w:rFonts w:ascii="Times New Roman" w:eastAsia="Times New Roman" w:hAnsi="Times New Roman" w:cs="Times New Roman"/>
        </w:rPr>
        <w:t xml:space="preserve">% kế hoạch Thủ tướng Chính phủ giao; dự án địa phương quản lý giải ngân đạt </w:t>
      </w:r>
      <w:r w:rsidR="0050608F" w:rsidRPr="002B4D4F">
        <w:rPr>
          <w:rFonts w:ascii="Times New Roman" w:eastAsia="Times New Roman" w:hAnsi="Times New Roman" w:cs="Times New Roman"/>
          <w:lang w:val="en-US"/>
        </w:rPr>
        <w:t>3.203.556/5.983.324</w:t>
      </w:r>
      <w:r w:rsidR="0050608F" w:rsidRPr="002B4D4F">
        <w:rPr>
          <w:rFonts w:ascii="Times New Roman" w:eastAsia="Times New Roman" w:hAnsi="Times New Roman" w:cs="Times New Roman"/>
        </w:rPr>
        <w:t xml:space="preserve"> triệu đồng, bằng 53,5</w:t>
      </w:r>
      <w:r w:rsidRPr="002B4D4F">
        <w:rPr>
          <w:rFonts w:ascii="Times New Roman" w:eastAsia="Times New Roman" w:hAnsi="Times New Roman" w:cs="Times New Roman"/>
        </w:rPr>
        <w:t xml:space="preserve">% kế hoạch Thủ tướng Chính phủ giao. </w:t>
      </w:r>
    </w:p>
  </w:footnote>
  <w:footnote w:id="33">
    <w:p w:rsidR="007D1189" w:rsidRPr="00D01DD9" w:rsidRDefault="007D1189" w:rsidP="00D01DD9">
      <w:pPr>
        <w:pStyle w:val="FootnoteText"/>
        <w:ind w:firstLine="720"/>
        <w:rPr>
          <w:rFonts w:ascii="Times New Roman" w:hAnsi="Times New Roman" w:cs="Times New Roman"/>
          <w:lang w:val="en-US"/>
        </w:rPr>
      </w:pPr>
      <w:r w:rsidRPr="002B4D4F">
        <w:rPr>
          <w:rStyle w:val="FootnoteReference"/>
          <w:rFonts w:ascii="Times New Roman" w:hAnsi="Times New Roman" w:cs="Times New Roman"/>
        </w:rPr>
        <w:footnoteRef/>
      </w:r>
      <w:r w:rsidRPr="002B4D4F">
        <w:rPr>
          <w:rFonts w:ascii="Times New Roman" w:hAnsi="Times New Roman" w:cs="Times New Roman"/>
        </w:rPr>
        <w:t xml:space="preserve"> </w:t>
      </w:r>
      <w:r w:rsidRPr="002B4D4F">
        <w:rPr>
          <w:rFonts w:ascii="Times New Roman" w:hAnsi="Times New Roman" w:cs="Times New Roman"/>
          <w:lang w:val="nl-NL"/>
        </w:rPr>
        <w:t xml:space="preserve">Xem xét phê duyệt điều chỉnh phương án sắp xếp lại, xử lý nhà, đất của thành phố Hà Tĩnh, Sở Nông nghiệp và Phát triển nông thôn và các đơn vị trực thuộc và phương án xử lý các cơ sở nhà đất không còn nhu cầu </w:t>
      </w:r>
      <w:r w:rsidRPr="00D01DD9">
        <w:rPr>
          <w:rFonts w:ascii="Times New Roman" w:hAnsi="Times New Roman" w:cs="Times New Roman"/>
          <w:lang w:val="nl-NL"/>
        </w:rPr>
        <w:t>sử dụng</w:t>
      </w:r>
    </w:p>
  </w:footnote>
  <w:footnote w:id="34">
    <w:p w:rsidR="00025F37" w:rsidRPr="009A2636" w:rsidRDefault="00025F37" w:rsidP="009A2636">
      <w:pPr>
        <w:pStyle w:val="FootnoteText"/>
        <w:jc w:val="both"/>
        <w:rPr>
          <w:lang w:val="en-US"/>
        </w:rPr>
      </w:pPr>
      <w:r>
        <w:tab/>
      </w:r>
      <w:r>
        <w:rPr>
          <w:rStyle w:val="FootnoteReference"/>
        </w:rPr>
        <w:footnoteRef/>
      </w:r>
      <w:r>
        <w:t xml:space="preserve"> </w:t>
      </w:r>
      <w:r>
        <w:rPr>
          <w:lang w:val="en-US"/>
        </w:rPr>
        <w:t>G</w:t>
      </w:r>
      <w:r w:rsidRPr="009A2636">
        <w:rPr>
          <w:rFonts w:ascii="Times New Roman" w:eastAsia="Times New Roman" w:hAnsi="Times New Roman" w:cs="Times New Roman"/>
          <w:color w:val="000000" w:themeColor="text1"/>
        </w:rPr>
        <w:t>iai đoạn 2023-2025 có 03 đơn vị chuyển từ đơn vị nhóm 3 (Ngân sách nhà nước đảm bảo một phần chi thường xuyên) sang nhóm 2 (đơn vị tự bảo đảm chi thường xuyên: Trung tâm Phát triển quỹ đất và Kỹ thuật địa chính trực thuộc Sở Tài nguyên và Môi trường (Quyết định số 915/QĐ-UBND ngày 19/4/2023 của UBND tỉnh); Trường Trung cấp Kỹ nghệ, Trung tâm dịch vụ việc làm trực thuộc Sở Lao động, Thương binh và Xã hội (Quyết định số 1250/QĐ-UBND ngày 5/6/2023 của UBND tỉnh).</w:t>
      </w:r>
    </w:p>
  </w:footnote>
  <w:footnote w:id="35">
    <w:p w:rsidR="00025F37" w:rsidRPr="00472085" w:rsidRDefault="00025F37">
      <w:pPr>
        <w:pStyle w:val="FootnoteText"/>
        <w:ind w:firstLine="720"/>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eastAsia="Times New Roman" w:hAnsi="Times New Roman" w:cs="Times New Roman"/>
          <w:color w:val="000000" w:themeColor="text1"/>
        </w:rPr>
        <w:t>Quyết định số 568/QĐ-UBND ngày 14/3/2023 về việc kiện toàn Ban Chỉ đạo Chuyển đổi số tỉnh Hà Tĩnh; Công văn số 1768/UBND-VX1 ngày 12/4/2023 về việc thực hiện Thông báo kết luận Phiên họp lần thứ 5 Ủy ban Quốc gia về chuyển đổi số và Tổ công tác triển khai Đề án 06; Công văn số 2476/UBND-VX1 ngày 18/5/2023 về việc hợp nhất Ban chỉ đạo chuyển đổi số cấp xã, Tổ chuyển đổi số cộng đồng và Tổ công tác triển khai thực hiện Đề án 06; Kế hoạch số 194/KH-UBND ngày 30/5/2023 Nâng cao chất lượng, hiệu quả cung cấp, sử dụng dịch vụ công trực tuyến trên địa bàn tỉnh Hà Tĩnh; Công văn số 2866/UBND-VX</w:t>
      </w:r>
      <w:r>
        <w:rPr>
          <w:rFonts w:ascii="Times New Roman" w:eastAsia="Times New Roman" w:hAnsi="Times New Roman" w:cs="Times New Roman"/>
          <w:color w:val="000000" w:themeColor="text1"/>
          <w:vertAlign w:val="subscript"/>
        </w:rPr>
        <w:t>1</w:t>
      </w:r>
      <w:r>
        <w:rPr>
          <w:rFonts w:ascii="Times New Roman" w:eastAsia="Times New Roman" w:hAnsi="Times New Roman" w:cs="Times New Roman"/>
          <w:color w:val="000000" w:themeColor="text1"/>
        </w:rPr>
        <w:t xml:space="preserve"> ngày 07/6/2023 kết thúc triển khai thí điểm Hệ thống giám sát và điều hành thông minh; Công văn số 2924/UBND-VX</w:t>
      </w:r>
      <w:r>
        <w:rPr>
          <w:rFonts w:ascii="Times New Roman" w:eastAsia="Times New Roman" w:hAnsi="Times New Roman" w:cs="Times New Roman"/>
          <w:color w:val="000000" w:themeColor="text1"/>
          <w:vertAlign w:val="subscript"/>
        </w:rPr>
        <w:t>1</w:t>
      </w:r>
      <w:r>
        <w:rPr>
          <w:rFonts w:ascii="Times New Roman" w:eastAsia="Times New Roman" w:hAnsi="Times New Roman" w:cs="Times New Roman"/>
          <w:color w:val="000000" w:themeColor="text1"/>
        </w:rPr>
        <w:t xml:space="preserve"> ngày 09/6/2023 giao thực hiện sử dụng Nền tảng hỗ trợ quản lý bảo đảm an toàn hệ thống thông tin theo cấp độ; Quyết định số 20/QĐ-BCĐ ngày 14/3/2023 về việc kiện toàn Tổ giúp việc Ban Chỉ đạo Chuyển đổi số tỉnh; Kế hoạch số 36/KH-BCĐCĐS ngày 17/4/2023 hoạt động của Ban Chỉ đạo Chuyển đổi số tỉnh Hà Tĩnh năm 2023</w:t>
      </w:r>
      <w:r>
        <w:rPr>
          <w:rFonts w:ascii="Times New Roman" w:eastAsia="Times New Roman" w:hAnsi="Times New Roman" w:cs="Times New Roman"/>
          <w:color w:val="000000" w:themeColor="text1"/>
          <w:lang w:val="en-US"/>
        </w:rPr>
        <w:t xml:space="preserve">; </w:t>
      </w:r>
      <w:r w:rsidRPr="007640E2">
        <w:rPr>
          <w:rFonts w:ascii="Times New Roman" w:eastAsia="Times New Roman" w:hAnsi="Times New Roman" w:cs="Times New Roman"/>
          <w:color w:val="000000" w:themeColor="text1"/>
        </w:rPr>
        <w:t xml:space="preserve">Văn bản số 3648/UBND-VX1 ngày 14/7/23023 </w:t>
      </w:r>
      <w:r>
        <w:rPr>
          <w:rFonts w:ascii="Times New Roman" w:eastAsia="Times New Roman" w:hAnsi="Times New Roman" w:cs="Times New Roman"/>
          <w:color w:val="000000" w:themeColor="text1"/>
          <w:lang w:val="en-US"/>
        </w:rPr>
        <w:t xml:space="preserve">về việc </w:t>
      </w:r>
      <w:r w:rsidRPr="007640E2">
        <w:rPr>
          <w:rFonts w:ascii="Times New Roman" w:eastAsia="Times New Roman" w:hAnsi="Times New Roman" w:cs="Times New Roman"/>
          <w:color w:val="000000" w:themeColor="text1"/>
        </w:rPr>
        <w:t>chỉ đạo triển khai, đẩy nhanh tiến độ, hoàn thành sớm các mục tiêu Chiến lược quốc gia phát triển kinh tế số, xã hội số năm 2023; Quyết</w:t>
      </w:r>
      <w:r w:rsidRPr="007640E2">
        <w:rPr>
          <w:rFonts w:ascii="Times New Roman" w:eastAsia="Calibri" w:hAnsi="Times New Roman" w:cs="Times New Roman"/>
          <w:color w:val="000000" w:themeColor="text1"/>
          <w:lang w:val="en-US"/>
        </w:rPr>
        <w:t xml:space="preserve"> định</w:t>
      </w:r>
      <w:r>
        <w:rPr>
          <w:rFonts w:ascii="Times New Roman" w:eastAsia="Calibri" w:hAnsi="Times New Roman" w:cs="Times New Roman"/>
          <w:color w:val="000000" w:themeColor="text1"/>
          <w:lang w:val="en-US"/>
        </w:rPr>
        <w:t xml:space="preserve"> số</w:t>
      </w:r>
      <w:r w:rsidRPr="007640E2">
        <w:rPr>
          <w:rFonts w:ascii="Times New Roman" w:eastAsia="Calibri" w:hAnsi="Times New Roman" w:cs="Times New Roman"/>
          <w:color w:val="000000" w:themeColor="text1"/>
          <w:lang w:val="en-US"/>
        </w:rPr>
        <w:t xml:space="preserve"> </w:t>
      </w:r>
      <w:r>
        <w:rPr>
          <w:rFonts w:ascii="Times New Roman" w:eastAsia="Calibri" w:hAnsi="Times New Roman" w:cs="Times New Roman"/>
          <w:color w:val="000000" w:themeColor="text1"/>
          <w:lang w:val="en-US"/>
        </w:rPr>
        <w:t xml:space="preserve">1679/QĐ-UBND ngày 18/7/2023 </w:t>
      </w:r>
      <w:r w:rsidRPr="007640E2">
        <w:rPr>
          <w:rFonts w:ascii="Times New Roman" w:eastAsia="Calibri" w:hAnsi="Times New Roman" w:cs="Times New Roman"/>
          <w:color w:val="000000" w:themeColor="text1"/>
        </w:rPr>
        <w:t>ban hành Danh mục thủ tục hành chính đủ điều kiện triển khai dịch vụ công trực tuyến toàn trình, một phần thực hiện từ năm 2023 trên địa bàn tỉnh Hà Tĩnh</w:t>
      </w:r>
      <w:r w:rsidRPr="007640E2">
        <w:rPr>
          <w:rFonts w:ascii="Times New Roman" w:eastAsia="Calibri" w:hAnsi="Times New Roman" w:cs="Times New Roman"/>
          <w:color w:val="000000" w:themeColor="text1"/>
          <w:lang w:val="en-US"/>
        </w:rPr>
        <w:t xml:space="preserve">; </w:t>
      </w:r>
      <w:r>
        <w:rPr>
          <w:rFonts w:ascii="Times New Roman" w:eastAsia="Calibri" w:hAnsi="Times New Roman" w:cs="Times New Roman"/>
          <w:color w:val="000000" w:themeColor="text1"/>
          <w:lang w:val="en-US"/>
        </w:rPr>
        <w:t xml:space="preserve">Văn bản số </w:t>
      </w:r>
      <w:r w:rsidRPr="007640E2">
        <w:rPr>
          <w:rFonts w:ascii="Times New Roman" w:eastAsia="Calibri" w:hAnsi="Times New Roman" w:cs="Times New Roman"/>
          <w:color w:val="000000" w:themeColor="text1"/>
          <w:lang w:val="en-US"/>
        </w:rPr>
        <w:t>3975/UBND-VX1</w:t>
      </w:r>
      <w:r>
        <w:rPr>
          <w:rFonts w:ascii="Arial" w:hAnsi="Arial" w:cs="Arial"/>
          <w:color w:val="333333"/>
          <w:shd w:val="clear" w:color="auto" w:fill="FFFFFF"/>
          <w:lang w:val="en-US"/>
        </w:rPr>
        <w:t xml:space="preserve"> </w:t>
      </w:r>
      <w:r>
        <w:rPr>
          <w:rFonts w:ascii="Times New Roman" w:eastAsia="Calibri" w:hAnsi="Times New Roman" w:cs="Times New Roman"/>
          <w:color w:val="000000" w:themeColor="text1"/>
          <w:lang w:val="en-US"/>
        </w:rPr>
        <w:t xml:space="preserve">ngày </w:t>
      </w:r>
      <w:r w:rsidRPr="00472085">
        <w:rPr>
          <w:rFonts w:ascii="Times New Roman" w:eastAsia="Calibri" w:hAnsi="Times New Roman" w:cs="Times New Roman"/>
          <w:lang w:val="en-US"/>
        </w:rPr>
        <w:t xml:space="preserve">01/8/2023 đạo </w:t>
      </w:r>
      <w:r w:rsidRPr="00472085">
        <w:rPr>
          <w:rFonts w:ascii="Times New Roman" w:hAnsi="Times New Roman" w:cs="Times New Roman"/>
          <w:shd w:val="clear" w:color="auto" w:fill="FFFFFF"/>
        </w:rPr>
        <w:t>triển khai ICT phát triển đô thị thông minh và Trung tâm giám sát, điều hành thông minh (IOC)</w:t>
      </w:r>
      <w:r w:rsidRPr="00472085">
        <w:rPr>
          <w:rFonts w:ascii="Times New Roman" w:eastAsia="Times New Roman" w:hAnsi="Times New Roman" w:cs="Times New Roman"/>
        </w:rPr>
        <w:t xml:space="preserve"> và các văn bản về chỉ đạo, chủ trương triển khai các hoạt động UDCNTT.</w:t>
      </w:r>
    </w:p>
  </w:footnote>
  <w:footnote w:id="36">
    <w:p w:rsidR="00025F37" w:rsidRDefault="00025F37">
      <w:pPr>
        <w:pStyle w:val="FootnoteText"/>
        <w:ind w:firstLine="720"/>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eastAsia="Times New Roman" w:hAnsi="Times New Roman" w:cs="Times New Roman"/>
          <w:color w:val="000000" w:themeColor="text1"/>
        </w:rPr>
        <w:t>Nội vụ, Thông tin và Truyền thông, Kế hoạch và Đầu tư, Lao động - Thương binh và Xã hội, Tài chính, Khoa học và Công nghệ, Giao thông vận tải, Tư pháp, Y tế, Giáo dục...</w:t>
      </w:r>
    </w:p>
  </w:footnote>
  <w:footnote w:id="37">
    <w:p w:rsidR="00B118D6" w:rsidRPr="00B118D6" w:rsidRDefault="00B118D6" w:rsidP="00B118D6">
      <w:pPr>
        <w:pStyle w:val="FootnoteText"/>
        <w:ind w:firstLine="720"/>
        <w:rPr>
          <w:rFonts w:ascii="Times New Roman" w:hAnsi="Times New Roman" w:cs="Times New Roman"/>
          <w:lang w:val="en-US"/>
        </w:rPr>
      </w:pPr>
      <w:r w:rsidRPr="00582D96">
        <w:rPr>
          <w:rStyle w:val="FootnoteReference"/>
          <w:rFonts w:ascii="Times New Roman" w:hAnsi="Times New Roman" w:cs="Times New Roman"/>
        </w:rPr>
        <w:footnoteRef/>
      </w:r>
      <w:r w:rsidRPr="00FC6B17">
        <w:rPr>
          <w:rFonts w:ascii="Times New Roman" w:hAnsi="Times New Roman" w:cs="Times New Roman"/>
        </w:rPr>
        <w:t xml:space="preserve">về việc xây dựng và áp dụng HTQLCL theo TCVN ISO 9001:2015 trong cơ quan, tổ chức thuộc hệ thống HCNN tỉnh Hà Tĩnh năm 2023 tại 381 cơ quan, đơn vị thuộc diện duy trì, cải tiến HTQLCL theo TCVN </w:t>
      </w:r>
      <w:r>
        <w:rPr>
          <w:rFonts w:ascii="Times New Roman" w:hAnsi="Times New Roman" w:cs="Times New Roman"/>
        </w:rPr>
        <w:t>ISO 9001:2015; xây dựng mới HTQLCL theo TCVN ISO 9001:2015 tại 23 trường THPT công lập, 13 Trung tâm Ứng dụng tiến bộ khoa học và bảo vệ cây trồng vật nuôi cấp huyện, 66 trường Trung học cơ sở; xây dựng mở rộng hệ thống đối với 25 UBND cấp xã đạt chuẩn nông thôn mới trên địa bàn tỉnh.</w:t>
      </w:r>
    </w:p>
  </w:footnote>
  <w:footnote w:id="38">
    <w:p w:rsidR="00DD7583" w:rsidRDefault="00DD7583" w:rsidP="00DD7583">
      <w:pPr>
        <w:pStyle w:val="FootnoteText"/>
        <w:jc w:val="both"/>
        <w:rPr>
          <w:rFonts w:ascii="Times New Roman" w:hAnsi="Times New Roman" w:cs="Times New Roman"/>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Sở Văn hóa Thể thao và Du lịch: 1 dự thảo; </w:t>
      </w:r>
      <w:r>
        <w:rPr>
          <w:rFonts w:ascii="Times New Roman" w:eastAsia="Times New Roman" w:hAnsi="Times New Roman" w:cs="Times New Roman"/>
        </w:rPr>
        <w:t xml:space="preserve">Sở Tài nguyên và Môi trường : 5 dự thảo; Sở Nông nghiệp và Phát triển Nông thôn 10 dự thảo; Sở Lao động Thương binh và Xã hội: 01 dự thảo; Sở Giáo dục và Đào tạo: 03 dự thảo; Sở Thông tin và Truyền Thông: 01 dự thảo; Sở Khoa học và Công nghệ: 04 dự thảo; Sở Công Thương: 03 dự thảo; </w:t>
      </w:r>
      <w:r>
        <w:rPr>
          <w:rFonts w:ascii="Times New Roman" w:hAnsi="Times New Roman" w:cs="Times New Roman"/>
        </w:rPr>
        <w:t>Sở Tư pháp 03 dự thảo.</w:t>
      </w:r>
    </w:p>
  </w:footnote>
  <w:footnote w:id="39">
    <w:p w:rsidR="00713A26" w:rsidRPr="002B4D4F" w:rsidRDefault="00713A26" w:rsidP="00713A26">
      <w:pPr>
        <w:pStyle w:val="FootnoteText"/>
        <w:ind w:firstLine="720"/>
        <w:rPr>
          <w:lang w:val="en-US"/>
        </w:rPr>
      </w:pPr>
      <w:r w:rsidRPr="002B4D4F">
        <w:rPr>
          <w:rStyle w:val="FootnoteReference"/>
        </w:rPr>
        <w:footnoteRef/>
      </w:r>
      <w:r w:rsidRPr="002B4D4F">
        <w:t xml:space="preserve"> </w:t>
      </w:r>
      <w:r w:rsidRPr="002B4D4F">
        <w:rPr>
          <w:rFonts w:ascii="Times New Roman" w:hAnsi="Times New Roman" w:cs="Times New Roman"/>
          <w:lang w:val="nl-NL"/>
        </w:rPr>
        <w:t>Hiện tại mớ</w:t>
      </w:r>
      <w:r w:rsidR="00D72099" w:rsidRPr="002B4D4F">
        <w:rPr>
          <w:rFonts w:ascii="Times New Roman" w:hAnsi="Times New Roman" w:cs="Times New Roman"/>
          <w:lang w:val="nl-NL"/>
        </w:rPr>
        <w:t>i có 6</w:t>
      </w:r>
      <w:r w:rsidRPr="002B4D4F">
        <w:rPr>
          <w:rFonts w:ascii="Times New Roman" w:hAnsi="Times New Roman" w:cs="Times New Roman"/>
          <w:lang w:val="nl-NL"/>
        </w:rPr>
        <w:t xml:space="preserve"> đơn vị trình công bố TTHC nội bộ (Sở Tư pháp, Sở TTTT, Sở Ngoại vụ</w:t>
      </w:r>
      <w:r w:rsidR="00D72099" w:rsidRPr="002B4D4F">
        <w:rPr>
          <w:rFonts w:ascii="Times New Roman" w:hAnsi="Times New Roman" w:cs="Times New Roman"/>
          <w:lang w:val="nl-NL"/>
        </w:rPr>
        <w:t>, Sở Văn hóa TTDL, Sở Nội vụ, Thanh tra tỉnh</w:t>
      </w:r>
      <w:r w:rsidRPr="002B4D4F">
        <w:rPr>
          <w:rFonts w:ascii="Times New Roman" w:hAnsi="Times New Roman" w:cs="Times New Roman"/>
          <w:lang w:val="nl-NL"/>
        </w:rPr>
        <w:t>)</w:t>
      </w:r>
    </w:p>
  </w:footnote>
  <w:footnote w:id="40">
    <w:p w:rsidR="00713A26" w:rsidRPr="00713A26" w:rsidRDefault="00713A26" w:rsidP="00713A26">
      <w:pPr>
        <w:pStyle w:val="FootnoteText"/>
        <w:ind w:firstLine="720"/>
        <w:jc w:val="both"/>
        <w:rPr>
          <w:rFonts w:ascii="Times New Roman" w:hAnsi="Times New Roman" w:cs="Times New Roman"/>
          <w:lang w:val="en-US"/>
        </w:rPr>
      </w:pPr>
      <w:r w:rsidRPr="00713A26">
        <w:rPr>
          <w:rStyle w:val="FootnoteReference"/>
          <w:rFonts w:ascii="Times New Roman" w:hAnsi="Times New Roman" w:cs="Times New Roman"/>
        </w:rPr>
        <w:footnoteRef/>
      </w:r>
      <w:r w:rsidRPr="00713A26">
        <w:rPr>
          <w:rFonts w:ascii="Times New Roman" w:hAnsi="Times New Roman" w:cs="Times New Roman"/>
        </w:rPr>
        <w:t xml:space="preserve"> </w:t>
      </w:r>
      <w:r w:rsidR="00DE66D6">
        <w:rPr>
          <w:rFonts w:ascii="Times New Roman" w:hAnsi="Times New Roman" w:cs="Times New Roman"/>
          <w:lang w:val="en-US"/>
        </w:rPr>
        <w:t>H</w:t>
      </w:r>
      <w:r w:rsidRPr="00713A26">
        <w:rPr>
          <w:rFonts w:ascii="Times New Roman" w:eastAsia="Calibri" w:hAnsi="Times New Roman" w:cs="Times New Roman"/>
          <w:lang w:val="en-US"/>
        </w:rPr>
        <w:t>iện tại đạt tỷ lệ 3</w:t>
      </w:r>
      <w:r w:rsidR="007922F7">
        <w:rPr>
          <w:rFonts w:ascii="Times New Roman" w:eastAsia="Calibri" w:hAnsi="Times New Roman" w:cs="Times New Roman"/>
          <w:lang w:val="en-US"/>
        </w:rPr>
        <w:t>3</w:t>
      </w:r>
      <w:r w:rsidRPr="00713A26">
        <w:rPr>
          <w:rFonts w:ascii="Times New Roman" w:eastAsia="Calibri" w:hAnsi="Times New Roman" w:cs="Times New Roman"/>
          <w:lang w:val="en-US"/>
        </w:rPr>
        <w:t>,</w:t>
      </w:r>
      <w:r w:rsidR="007922F7">
        <w:rPr>
          <w:rFonts w:ascii="Times New Roman" w:eastAsia="Calibri" w:hAnsi="Times New Roman" w:cs="Times New Roman"/>
          <w:lang w:val="en-US"/>
        </w:rPr>
        <w:t>5</w:t>
      </w:r>
      <w:r w:rsidRPr="00713A26">
        <w:rPr>
          <w:rFonts w:ascii="Times New Roman" w:eastAsia="Calibri" w:hAnsi="Times New Roman" w:cs="Times New Roman"/>
          <w:lang w:val="en-US"/>
        </w:rPr>
        <w:t>%, trong khi chỉ tiêu đặt ra tại Kế hoạ</w:t>
      </w:r>
      <w:r w:rsidR="00DE66D6">
        <w:rPr>
          <w:rFonts w:ascii="Times New Roman" w:eastAsia="Calibri" w:hAnsi="Times New Roman" w:cs="Times New Roman"/>
          <w:lang w:val="en-US"/>
        </w:rPr>
        <w:t>ch CCHC 2023 là 70%</w:t>
      </w:r>
    </w:p>
  </w:footnote>
  <w:footnote w:id="41">
    <w:p w:rsidR="0021656C" w:rsidRPr="0021656C" w:rsidRDefault="0021656C" w:rsidP="0021656C">
      <w:pPr>
        <w:pStyle w:val="FootnoteText"/>
        <w:ind w:firstLine="720"/>
        <w:jc w:val="both"/>
        <w:rPr>
          <w:rFonts w:ascii="Times New Roman" w:hAnsi="Times New Roman" w:cs="Times New Roman"/>
          <w:lang w:val="en-US"/>
        </w:rPr>
      </w:pPr>
      <w:r w:rsidRPr="0021656C">
        <w:rPr>
          <w:rStyle w:val="FootnoteReference"/>
          <w:rFonts w:ascii="Times New Roman" w:hAnsi="Times New Roman" w:cs="Times New Roman"/>
        </w:rPr>
        <w:footnoteRef/>
      </w:r>
      <w:r w:rsidRPr="0021656C">
        <w:rPr>
          <w:rFonts w:ascii="Times New Roman" w:hAnsi="Times New Roman" w:cs="Times New Roman"/>
        </w:rPr>
        <w:t xml:space="preserve"> </w:t>
      </w:r>
      <w:r>
        <w:rPr>
          <w:rFonts w:ascii="Times New Roman" w:hAnsi="Times New Roman" w:cs="Times New Roman"/>
          <w:lang w:val="en-US"/>
        </w:rPr>
        <w:t>H</w:t>
      </w:r>
      <w:r w:rsidRPr="0021656C">
        <w:rPr>
          <w:rFonts w:ascii="Times New Roman" w:hAnsi="Times New Roman" w:cs="Times New Roman"/>
          <w:lang w:val="en-US"/>
        </w:rPr>
        <w:t>iện tại đạt 1</w:t>
      </w:r>
      <w:r w:rsidR="007922F7">
        <w:rPr>
          <w:rFonts w:ascii="Times New Roman" w:hAnsi="Times New Roman" w:cs="Times New Roman"/>
          <w:lang w:val="en-US"/>
        </w:rPr>
        <w:t>7</w:t>
      </w:r>
      <w:r w:rsidRPr="0021656C">
        <w:rPr>
          <w:rFonts w:ascii="Times New Roman" w:hAnsi="Times New Roman" w:cs="Times New Roman"/>
          <w:lang w:val="en-US"/>
        </w:rPr>
        <w:t>,</w:t>
      </w:r>
      <w:r w:rsidR="007922F7">
        <w:rPr>
          <w:rFonts w:ascii="Times New Roman" w:hAnsi="Times New Roman" w:cs="Times New Roman"/>
          <w:lang w:val="en-US"/>
        </w:rPr>
        <w:t>49</w:t>
      </w:r>
      <w:r w:rsidRPr="0021656C">
        <w:rPr>
          <w:rFonts w:ascii="Times New Roman" w:hAnsi="Times New Roman" w:cs="Times New Roman"/>
          <w:lang w:val="en-US"/>
        </w:rPr>
        <w:t xml:space="preserve"> % - theo đánh giá trên Cổng DVC quốc gia, trong khi chỉ tiêu đặt ra tại Kế hoạch CCHC 2023 đạt từ 40% trở</w:t>
      </w:r>
      <w:r>
        <w:rPr>
          <w:rFonts w:ascii="Times New Roman" w:hAnsi="Times New Roman" w:cs="Times New Roman"/>
          <w:lang w:val="en-US"/>
        </w:rPr>
        <w:t xml:space="preserve"> lên</w:t>
      </w:r>
    </w:p>
  </w:footnote>
  <w:footnote w:id="42">
    <w:p w:rsidR="004167BB" w:rsidRPr="001B1D38" w:rsidRDefault="004167BB" w:rsidP="004167BB">
      <w:pPr>
        <w:pStyle w:val="FootnoteText"/>
        <w:ind w:firstLine="720"/>
        <w:jc w:val="both"/>
        <w:rPr>
          <w:rFonts w:ascii="Times New Roman" w:hAnsi="Times New Roman" w:cs="Times New Roman"/>
          <w:lang w:val="en-US"/>
        </w:rPr>
      </w:pPr>
      <w:r w:rsidRPr="001B1D38">
        <w:rPr>
          <w:rStyle w:val="FootnoteReference"/>
          <w:rFonts w:ascii="Times New Roman" w:hAnsi="Times New Roman" w:cs="Times New Roman"/>
        </w:rPr>
        <w:footnoteRef/>
      </w:r>
      <w:r w:rsidRPr="001B1D38">
        <w:rPr>
          <w:rFonts w:ascii="Times New Roman" w:hAnsi="Times New Roman" w:cs="Times New Roman"/>
        </w:rPr>
        <w:t xml:space="preserve"> </w:t>
      </w:r>
      <w:r w:rsidR="001B1D38">
        <w:rPr>
          <w:rFonts w:ascii="Times New Roman" w:hAnsi="Times New Roman" w:cs="Times New Roman"/>
          <w:lang w:val="en-US"/>
        </w:rPr>
        <w:t>H</w:t>
      </w:r>
      <w:r w:rsidR="001B1D38" w:rsidRPr="001B1D38">
        <w:rPr>
          <w:rFonts w:ascii="Times New Roman" w:eastAsia="Times New Roman" w:hAnsi="Times New Roman" w:cs="Times New Roman"/>
          <w:bCs/>
          <w:iCs/>
          <w:lang w:val="en-US"/>
        </w:rPr>
        <w:t>iện tại đạt tỷ lệ 7</w:t>
      </w:r>
      <w:r w:rsidR="007922F7">
        <w:rPr>
          <w:rFonts w:ascii="Times New Roman" w:eastAsia="Times New Roman" w:hAnsi="Times New Roman" w:cs="Times New Roman"/>
          <w:bCs/>
          <w:iCs/>
          <w:lang w:val="en-US"/>
        </w:rPr>
        <w:t>3</w:t>
      </w:r>
      <w:r w:rsidR="001B1D38" w:rsidRPr="001B1D38">
        <w:rPr>
          <w:rFonts w:ascii="Times New Roman" w:eastAsia="Times New Roman" w:hAnsi="Times New Roman" w:cs="Times New Roman"/>
          <w:bCs/>
          <w:iCs/>
          <w:lang w:val="en-US"/>
        </w:rPr>
        <w:t>,</w:t>
      </w:r>
      <w:r w:rsidR="007922F7">
        <w:rPr>
          <w:rFonts w:ascii="Times New Roman" w:eastAsia="Times New Roman" w:hAnsi="Times New Roman" w:cs="Times New Roman"/>
          <w:bCs/>
          <w:iCs/>
          <w:lang w:val="en-US"/>
        </w:rPr>
        <w:t>34</w:t>
      </w:r>
      <w:r w:rsidR="001B1D38" w:rsidRPr="001B1D38">
        <w:rPr>
          <w:rFonts w:ascii="Times New Roman" w:eastAsia="Times New Roman" w:hAnsi="Times New Roman" w:cs="Times New Roman"/>
          <w:bCs/>
          <w:iCs/>
          <w:lang w:val="en-US"/>
        </w:rPr>
        <w:t>%, chỉ tiêu tại KH 194 tối thiểu là 77%, chỉ tiêu tại KH CCHC 2023 tối thiểu là 60%</w:t>
      </w:r>
    </w:p>
  </w:footnote>
  <w:footnote w:id="43">
    <w:p w:rsidR="0018492E" w:rsidRPr="0018492E" w:rsidRDefault="0018492E" w:rsidP="0018492E">
      <w:pPr>
        <w:tabs>
          <w:tab w:val="num" w:pos="709"/>
          <w:tab w:val="num" w:pos="900"/>
          <w:tab w:val="left" w:pos="993"/>
        </w:tabs>
        <w:spacing w:before="120" w:after="0" w:line="240" w:lineRule="auto"/>
        <w:ind w:firstLine="720"/>
        <w:jc w:val="both"/>
        <w:rPr>
          <w:rFonts w:ascii="Times New Roman" w:hAnsi="Times New Roman" w:cs="Times New Roman"/>
          <w:sz w:val="20"/>
          <w:szCs w:val="20"/>
        </w:rPr>
      </w:pPr>
      <w:r w:rsidRPr="0018492E">
        <w:rPr>
          <w:rStyle w:val="FootnoteReference"/>
          <w:rFonts w:ascii="Times New Roman" w:hAnsi="Times New Roman" w:cs="Times New Roman"/>
          <w:sz w:val="20"/>
          <w:szCs w:val="20"/>
        </w:rPr>
        <w:footnoteRef/>
      </w:r>
      <w:r w:rsidRPr="0018492E">
        <w:rPr>
          <w:rFonts w:ascii="Times New Roman" w:hAnsi="Times New Roman" w:cs="Times New Roman"/>
          <w:sz w:val="20"/>
          <w:szCs w:val="20"/>
        </w:rPr>
        <w:t xml:space="preserve"> - Việc sắp xếp, kiện toàn các đơn vị sự nghiệp theo Nghị định số 120/2020/NĐ-CP hiện nay gặp nhiều khó khăn, do nhiều đơn vị có quy mô nhỏ, không có chức năng, nhiệm vụ tương đồng, không hoạt động trên cùng địa bàn. Việc thực hiện sắp xếp, quy hoạch mạng lưới các cơ sở giáo dục nghề nghiệp gặp nhiều khó khăn do chưa có Quy hoạch mạng lưới cơ sở giáo dục nghề nghiệp toàn quốc; mặt khác địa phương chưa có thẩm quyền để chủ động xây dựng phương án sắp xếp lại các trường cao đẳng nghề. </w:t>
      </w:r>
    </w:p>
    <w:p w:rsidR="0018492E" w:rsidRPr="0018492E" w:rsidRDefault="0018492E" w:rsidP="0018492E">
      <w:pPr>
        <w:tabs>
          <w:tab w:val="num" w:pos="709"/>
          <w:tab w:val="num" w:pos="900"/>
          <w:tab w:val="left" w:pos="993"/>
        </w:tabs>
        <w:spacing w:before="120" w:after="0" w:line="240" w:lineRule="auto"/>
        <w:ind w:firstLine="720"/>
        <w:jc w:val="both"/>
        <w:rPr>
          <w:rFonts w:ascii="Times New Roman" w:hAnsi="Times New Roman" w:cs="Times New Roman"/>
          <w:sz w:val="20"/>
          <w:szCs w:val="20"/>
        </w:rPr>
      </w:pPr>
      <w:r w:rsidRPr="0018492E">
        <w:rPr>
          <w:rFonts w:ascii="Times New Roman" w:hAnsi="Times New Roman" w:cs="Times New Roman"/>
          <w:sz w:val="20"/>
          <w:szCs w:val="20"/>
        </w:rPr>
        <w:t>- Các Thông tư của các bộ, ngành về hướng dẫn xếp hạng các đơn vị sự nghiệp công lập thuộc ngành, lĩnh vực quản lý không còn phù hợp với thực tiễn hoạt động của các đơn vị do được ban hành quá lâu; nhiều ngành, lĩnh vực chưa được hướng dẫn xếp hạng; một số đơn vị được tổ chức theo mô hình mới do quá trình sắp xếp lại tổ chức bộ máy nên chưa có quy định điều chỉnh đối với mô hình này… Vì vậy, việc xếp hạng các đơn vị sự nghiệp hiện nay gặp nhiều khó khăn, nhiều đơn vị không có cơ sở pháp lý để thực hiện xếp hạng dẫn đến những bất cập trong thực hiện chế độ, chính sách đối với đội ngũ viên chức sự nghiệp.</w:t>
      </w:r>
    </w:p>
    <w:p w:rsidR="0018492E" w:rsidRPr="0018492E" w:rsidRDefault="0018492E" w:rsidP="0018492E">
      <w:pPr>
        <w:tabs>
          <w:tab w:val="num" w:pos="709"/>
          <w:tab w:val="num" w:pos="900"/>
          <w:tab w:val="left" w:pos="993"/>
        </w:tabs>
        <w:spacing w:before="120" w:after="0" w:line="240" w:lineRule="auto"/>
        <w:ind w:firstLine="720"/>
        <w:jc w:val="both"/>
        <w:rPr>
          <w:rFonts w:ascii="Times New Roman" w:hAnsi="Times New Roman" w:cs="Times New Roman"/>
          <w:sz w:val="20"/>
          <w:szCs w:val="20"/>
        </w:rPr>
      </w:pPr>
      <w:r w:rsidRPr="0018492E">
        <w:rPr>
          <w:rFonts w:ascii="Times New Roman" w:hAnsi="Times New Roman" w:cs="Times New Roman"/>
          <w:sz w:val="20"/>
          <w:szCs w:val="20"/>
        </w:rPr>
        <w:t xml:space="preserve">- Chưa có quy định, hướng dẫn cụ thể về mô hình tổ chức và quản lý các di tích nên việc thực hiện tại địa phương gặp nhiều khó khăn; sắp xếp mô hình tổ chức quản lý thú y để đảm bảo quy định tại Luật Thú y và Nghị định số 35/2016/NĐ-CP ngày 15/5/2016 của Chính phủ quy định chi tiết một số điều của Luật Thú y tại tỉnh Hà Tĩnh gặp một số vướng mắc. </w:t>
      </w:r>
    </w:p>
    <w:p w:rsidR="0018492E" w:rsidRPr="0018492E" w:rsidRDefault="0018492E" w:rsidP="0018492E">
      <w:pPr>
        <w:tabs>
          <w:tab w:val="num" w:pos="709"/>
          <w:tab w:val="num" w:pos="900"/>
          <w:tab w:val="left" w:pos="993"/>
        </w:tabs>
        <w:spacing w:before="120" w:after="0" w:line="240" w:lineRule="auto"/>
        <w:ind w:firstLine="720"/>
        <w:jc w:val="both"/>
        <w:rPr>
          <w:rFonts w:ascii="Times New Roman" w:hAnsi="Times New Roman" w:cs="Times New Roman"/>
          <w:sz w:val="20"/>
          <w:szCs w:val="20"/>
        </w:rPr>
      </w:pPr>
      <w:r w:rsidRPr="0018492E">
        <w:rPr>
          <w:rFonts w:ascii="Times New Roman" w:hAnsi="Times New Roman" w:cs="Times New Roman"/>
          <w:sz w:val="20"/>
          <w:szCs w:val="20"/>
        </w:rPr>
        <w:t>- Mô hình tổ chức của Văn phòng Điều phối nông thôn mới cấp tỉnh chưa được quy định rõ ràng, không xác định được vị trí pháp lý cụ thể của đơn vị (thuộc thẩm quyền quản lý của cấp nào) dẫn đến khó khăn trong việc quy hoạch, bố trí, sử dụng cán bộ, công chức; cấp dự toán ngân sách cho hoạt động ...</w:t>
      </w:r>
    </w:p>
    <w:p w:rsidR="0018492E" w:rsidRPr="0018492E" w:rsidRDefault="0018492E" w:rsidP="0018492E">
      <w:pPr>
        <w:tabs>
          <w:tab w:val="num" w:pos="709"/>
          <w:tab w:val="num" w:pos="900"/>
          <w:tab w:val="left" w:pos="993"/>
        </w:tabs>
        <w:spacing w:before="120" w:after="0" w:line="240" w:lineRule="auto"/>
        <w:ind w:firstLine="720"/>
        <w:jc w:val="both"/>
        <w:rPr>
          <w:rFonts w:ascii="Times New Roman" w:hAnsi="Times New Roman" w:cs="Times New Roman"/>
          <w:sz w:val="20"/>
          <w:szCs w:val="20"/>
        </w:rPr>
      </w:pPr>
      <w:r w:rsidRPr="0018492E">
        <w:rPr>
          <w:rFonts w:ascii="Times New Roman" w:hAnsi="Times New Roman" w:cs="Times New Roman"/>
          <w:sz w:val="20"/>
          <w:szCs w:val="20"/>
        </w:rPr>
        <w:t>- Ban Tổ chức Trung ương chậm giao biên chế của tỉnh Hà Tĩnh năm 2023, 2024 để địa phương chủ động thực hiện; kế hoạch tinh giản biên chế năm 2024 và những năm tiếp theo theo Kết luận số 40-KL/TW ngày 18/7/2022 của Bộ Chính trị gặp nhiều khó khăn, hạn chế do các cơ quan, đơn vị chưa thực sự đồng thuận, chia sẻ thực hiện tinh giản biên chế; khả năng tự chủ để chuyển biên chế sự nghiệp do nhà nước bảo đảm ngân sách sang biên chế tự chủ của các đơn vị sự nghiệp thấp; xã hội hóa khó khăn do thiếu nguồn lực đặc biệt lĩnh vực giáo dục và đào tạo … Việc tinh giản biên chế do ngân sách nhà nước bảo đảm sang biên chế tự chủ chưa tương ứng với khả năng tự chủ của các đơn vị sự nghiệp công lập theo quy định tại Nghị định số 60/2021/NĐ-CP ngày 21/6/2021 của Chính phủ quy định cơ chế tự chủ tài chính của đơn vị sự nghiệp công lập.</w:t>
      </w:r>
    </w:p>
    <w:p w:rsidR="0018492E" w:rsidRPr="0018492E" w:rsidRDefault="0018492E" w:rsidP="0018492E">
      <w:pPr>
        <w:tabs>
          <w:tab w:val="num" w:pos="709"/>
          <w:tab w:val="num" w:pos="900"/>
          <w:tab w:val="left" w:pos="993"/>
        </w:tabs>
        <w:spacing w:before="120" w:after="0" w:line="240" w:lineRule="auto"/>
        <w:ind w:firstLine="720"/>
        <w:jc w:val="both"/>
        <w:rPr>
          <w:rFonts w:ascii="Times New Roman" w:hAnsi="Times New Roman" w:cs="Times New Roman"/>
          <w:sz w:val="20"/>
          <w:szCs w:val="20"/>
          <w:lang w:val="en-US"/>
        </w:rPr>
      </w:pPr>
      <w:r w:rsidRPr="0018492E">
        <w:rPr>
          <w:rFonts w:ascii="Times New Roman" w:eastAsia="Segoe UI" w:hAnsi="Times New Roman" w:cs="Times New Roman"/>
          <w:sz w:val="20"/>
          <w:szCs w:val="20"/>
          <w:lang w:eastAsia="zh-CN" w:bidi="ar"/>
        </w:rPr>
        <w:t>- Mỗi địa phương có nhiều cách hiểu khác nhau về thẩm quyền giao hợp đồng lao động công việc hỗ trợ phục vụ theo Nghị định số 111/2022/NĐ-CP</w:t>
      </w:r>
      <w:r w:rsidRPr="0018492E">
        <w:rPr>
          <w:rFonts w:ascii="Times New Roman" w:hAnsi="Times New Roman" w:cs="Times New Roman"/>
          <w:sz w:val="20"/>
          <w:szCs w:val="20"/>
        </w:rPr>
        <w:t xml:space="preserve"> ngày 30/12/2022 của Chính phủ về hợp đồng một số loại công việc trong cơ quan hành chính và đơn vị sự nghiệp công lập</w:t>
      </w:r>
      <w:r w:rsidRPr="0018492E">
        <w:rPr>
          <w:rFonts w:ascii="Times New Roman" w:eastAsia="Segoe UI" w:hAnsi="Times New Roman" w:cs="Times New Roman"/>
          <w:sz w:val="20"/>
          <w:szCs w:val="20"/>
          <w:lang w:eastAsia="zh-CN" w:bidi="ar"/>
        </w:rPr>
        <w:t xml:space="preserve"> để bố trí nguồn kinh phí thực hiện đối với các cơ quan hành chính và đơn vị sự nghiệp ngân sách nhà nước bảo đảm thực hiện nên còn lúng túng trong quá trình thực hiện</w:t>
      </w:r>
      <w:r w:rsidRPr="0018492E">
        <w:rPr>
          <w:rFonts w:ascii="Times New Roman" w:eastAsia="Segoe UI" w:hAnsi="Times New Roman" w:cs="Times New Roman"/>
          <w:sz w:val="20"/>
          <w:szCs w:val="20"/>
          <w:lang w:val="en-US" w:eastAsia="zh-CN" w:bidi="ar"/>
        </w:rPr>
        <w:t>.</w:t>
      </w:r>
    </w:p>
    <w:p w:rsidR="0018492E" w:rsidRPr="0018492E" w:rsidRDefault="0018492E" w:rsidP="0018492E">
      <w:pPr>
        <w:pStyle w:val="Default"/>
        <w:spacing w:before="120"/>
        <w:ind w:firstLine="720"/>
        <w:jc w:val="both"/>
        <w:rPr>
          <w:rStyle w:val="fontstyle01"/>
          <w:color w:val="auto"/>
          <w:sz w:val="20"/>
          <w:szCs w:val="20"/>
        </w:rPr>
      </w:pPr>
      <w:r w:rsidRPr="0018492E">
        <w:rPr>
          <w:color w:val="auto"/>
          <w:sz w:val="20"/>
          <w:szCs w:val="20"/>
          <w:lang w:val="vi-VN" w:eastAsia="zh-CN" w:bidi="ar"/>
        </w:rPr>
        <w:t>- Về vị trí việc làm nhiều Bộ ngành chậm ban hành Thông tư</w:t>
      </w:r>
      <w:r w:rsidRPr="0018492E">
        <w:rPr>
          <w:rStyle w:val="fontstyle01"/>
          <w:color w:val="auto"/>
          <w:sz w:val="20"/>
          <w:szCs w:val="20"/>
          <w:lang w:val="vi-VN"/>
        </w:rPr>
        <w:t xml:space="preserve"> hướng dẫn </w:t>
      </w:r>
      <w:r w:rsidRPr="0018492E">
        <w:rPr>
          <w:color w:val="auto"/>
          <w:sz w:val="20"/>
          <w:szCs w:val="20"/>
          <w:lang w:val="vi-VN"/>
        </w:rPr>
        <w:t xml:space="preserve">về vị trí việc làm theo chuyên ngành được giao quản lý từ trung ương đến địa phương theo </w:t>
      </w:r>
      <w:r w:rsidRPr="0018492E">
        <w:rPr>
          <w:rStyle w:val="fontstyle01"/>
          <w:color w:val="auto"/>
          <w:sz w:val="20"/>
          <w:szCs w:val="20"/>
          <w:lang w:val="vi-VN"/>
        </w:rPr>
        <w:t xml:space="preserve">Nghị định số 62/2020/NĐ-CP ngày 01/6/2020 của Chính phủ về vị trí việc làm và biên chế công chức và Nghị định số 106/2020/NĐ-CP ngày 10/9/2020 của Chính phủ về vị trí việc làm và xác định mức số lượng người làm việc trong đơn vị sự nghiệp công lập. Tại </w:t>
      </w:r>
      <w:r w:rsidRPr="0018492E">
        <w:rPr>
          <w:color w:val="auto"/>
          <w:sz w:val="20"/>
          <w:szCs w:val="20"/>
          <w:lang w:val="vi-VN"/>
        </w:rPr>
        <w:t xml:space="preserve">khoản a Điều 2 Thông tư số 13/2022/TT-BNV ngày 31/12/2022 của Bộ Nội vụ hướng dẫn việc xác định cơ cấu ngạch công chức, trong đó quy định căn cứ xác định cơ cấu ngạch công chức: </w:t>
      </w:r>
      <w:r w:rsidRPr="0018492E">
        <w:rPr>
          <w:i/>
          <w:iCs/>
          <w:color w:val="auto"/>
          <w:sz w:val="20"/>
          <w:szCs w:val="20"/>
          <w:lang w:val="vi-VN"/>
        </w:rPr>
        <w:t xml:space="preserve">“Danh mục vị trí việc làm công chức nghiệp vụ chuyên ngành và vị trí việc làm công chức nghiệp vụ chuyên môn dùng chung do Bộ Nội vụ và các bộ quản lý ngành, lĩnh vực hướng dẫn theo quy định tại Nghị định số 62/2020/NĐ-CP ngày 01/6/2020 của Chính phủ về vị trí việc làm và biên chế công chức”. </w:t>
      </w:r>
      <w:r w:rsidRPr="0018492E">
        <w:rPr>
          <w:rStyle w:val="fontstyle01"/>
          <w:color w:val="auto"/>
          <w:sz w:val="20"/>
          <w:szCs w:val="20"/>
          <w:lang w:val="vi-VN"/>
        </w:rPr>
        <w:t>Vì vậy, việc xác định cơ cấu ngạch công chức chưa được thực hiện, gây khó khăn trong việc quản lý sử dụng cán bộ công chức và đặc biệt thực hiện thi nâng ngạch công chức.</w:t>
      </w:r>
    </w:p>
    <w:p w:rsidR="0018492E" w:rsidRPr="0018492E" w:rsidRDefault="0018492E">
      <w:pPr>
        <w:pStyle w:val="FootnoteText"/>
        <w:rPr>
          <w:lang w:val="en-US"/>
        </w:rPr>
      </w:pPr>
    </w:p>
  </w:footnote>
  <w:footnote w:id="44">
    <w:p w:rsidR="001926A1" w:rsidRPr="001926A1" w:rsidRDefault="001926A1" w:rsidP="00E95D4B">
      <w:pPr>
        <w:pStyle w:val="FootnoteText"/>
        <w:ind w:firstLine="720"/>
        <w:jc w:val="both"/>
        <w:rPr>
          <w:rFonts w:ascii="Times New Roman" w:hAnsi="Times New Roman" w:cs="Times New Roman"/>
          <w:lang w:val="en-US"/>
        </w:rPr>
      </w:pPr>
      <w:r w:rsidRPr="001926A1">
        <w:rPr>
          <w:rStyle w:val="FootnoteReference"/>
          <w:rFonts w:ascii="Times New Roman" w:hAnsi="Times New Roman" w:cs="Times New Roman"/>
        </w:rPr>
        <w:footnoteRef/>
      </w:r>
      <w:r w:rsidRPr="001926A1">
        <w:rPr>
          <w:rFonts w:ascii="Times New Roman" w:hAnsi="Times New Roman" w:cs="Times New Roman"/>
        </w:rPr>
        <w:t xml:space="preserve"> </w:t>
      </w:r>
      <w:r w:rsidR="00D20377">
        <w:rPr>
          <w:rFonts w:ascii="Times New Roman" w:hAnsi="Times New Roman" w:cs="Times New Roman"/>
          <w:lang w:val="en-US"/>
        </w:rPr>
        <w:t xml:space="preserve">Trong </w:t>
      </w:r>
      <w:r w:rsidRPr="001926A1">
        <w:rPr>
          <w:rFonts w:ascii="Times New Roman" w:hAnsi="Times New Roman" w:cs="Times New Roman"/>
          <w:lang w:val="en-US"/>
        </w:rPr>
        <w:t>năm</w:t>
      </w:r>
      <w:r>
        <w:rPr>
          <w:rFonts w:ascii="Times New Roman" w:hAnsi="Times New Roman" w:cs="Times New Roman"/>
          <w:lang w:val="en-US"/>
        </w:rPr>
        <w:t xml:space="preserve"> 2023</w:t>
      </w:r>
      <w:r w:rsidR="00D20377">
        <w:rPr>
          <w:rFonts w:ascii="Times New Roman" w:hAnsi="Times New Roman" w:cs="Times New Roman"/>
          <w:lang w:val="en-US"/>
        </w:rPr>
        <w:t>, đến nay</w:t>
      </w:r>
      <w:r w:rsidRPr="001926A1">
        <w:rPr>
          <w:rFonts w:ascii="Times New Roman" w:hAnsi="Times New Roman" w:cs="Times New Roman"/>
          <w:lang w:val="en-US"/>
        </w:rPr>
        <w:t xml:space="preserve"> có 22 công chức viên chức bị kỷ luật liên quan đến hoạt động công vụ</w:t>
      </w:r>
      <w:r w:rsidR="00692A4C">
        <w:rPr>
          <w:rFonts w:ascii="Times New Roman" w:hAnsi="Times New Roman" w:cs="Times New Roman"/>
          <w:lang w:val="en-US"/>
        </w:rPr>
        <w:t xml:space="preserve"> và nội dung khác</w:t>
      </w:r>
      <w:r w:rsidRPr="001926A1">
        <w:rPr>
          <w:rFonts w:ascii="Times New Roman" w:hAnsi="Times New Roman" w:cs="Times New Roman"/>
          <w:lang w:val="en-US"/>
        </w:rPr>
        <w:t>, 152 công chức viên chức bị kỷ luật do vi phạm chính sách dân số kế hoạch hóa gia đình.</w:t>
      </w:r>
    </w:p>
  </w:footnote>
  <w:footnote w:id="45">
    <w:p w:rsidR="00F95CB7" w:rsidRPr="004E0201" w:rsidRDefault="00F95CB7" w:rsidP="00F95CB7">
      <w:pPr>
        <w:pStyle w:val="FootnoteText"/>
        <w:ind w:firstLine="720"/>
        <w:rPr>
          <w:rFonts w:ascii="Times New Roman" w:hAnsi="Times New Roman" w:cs="Times New Roman"/>
          <w:lang w:val="en-US"/>
        </w:rPr>
      </w:pPr>
      <w:r w:rsidRPr="004E0201">
        <w:rPr>
          <w:rStyle w:val="FootnoteReference"/>
          <w:rFonts w:ascii="Times New Roman" w:hAnsi="Times New Roman" w:cs="Times New Roman"/>
        </w:rPr>
        <w:footnoteRef/>
      </w:r>
      <w:r w:rsidRPr="004E0201">
        <w:rPr>
          <w:rFonts w:ascii="Times New Roman" w:hAnsi="Times New Roman" w:cs="Times New Roman"/>
        </w:rPr>
        <w:t xml:space="preserve"> tỷ lệ</w:t>
      </w:r>
      <w:r w:rsidRPr="004E0201">
        <w:rPr>
          <w:rFonts w:ascii="Times New Roman" w:hAnsi="Times New Roman" w:cs="Times New Roman"/>
          <w:lang w:val="en-US"/>
        </w:rPr>
        <w:t xml:space="preserve"> giải ngân vốn đầu tư công</w:t>
      </w:r>
      <w:r w:rsidRPr="004E0201">
        <w:rPr>
          <w:rFonts w:ascii="Times New Roman" w:hAnsi="Times New Roman" w:cs="Times New Roman"/>
        </w:rPr>
        <w:t xml:space="preserve"> đạ</w:t>
      </w:r>
      <w:r w:rsidR="00D72099" w:rsidRPr="004E0201">
        <w:rPr>
          <w:rFonts w:ascii="Times New Roman" w:hAnsi="Times New Roman" w:cs="Times New Roman"/>
        </w:rPr>
        <w:t xml:space="preserve">t </w:t>
      </w:r>
      <w:r w:rsidR="00D72099" w:rsidRPr="004E0201">
        <w:rPr>
          <w:rFonts w:ascii="Times New Roman" w:hAnsi="Times New Roman" w:cs="Times New Roman"/>
          <w:lang w:val="en-US"/>
        </w:rPr>
        <w:t>54</w:t>
      </w:r>
      <w:r w:rsidRPr="004E0201">
        <w:rPr>
          <w:rFonts w:ascii="Times New Roman" w:hAnsi="Times New Roman" w:cs="Times New Roman"/>
        </w:rPr>
        <w:t>,</w:t>
      </w:r>
      <w:r w:rsidR="00D72099" w:rsidRPr="004E0201">
        <w:rPr>
          <w:rFonts w:ascii="Times New Roman" w:hAnsi="Times New Roman" w:cs="Times New Roman"/>
          <w:lang w:val="en-US"/>
        </w:rPr>
        <w:t>4</w:t>
      </w:r>
      <w:r w:rsidRPr="004E0201">
        <w:rPr>
          <w:rFonts w:ascii="Times New Roman" w:hAnsi="Times New Roman" w:cs="Times New Roman"/>
        </w:rPr>
        <w:t xml:space="preserve">% tính đến ngày </w:t>
      </w:r>
      <w:r w:rsidR="00D72099" w:rsidRPr="004E0201">
        <w:rPr>
          <w:rFonts w:ascii="Times New Roman" w:hAnsi="Times New Roman" w:cs="Times New Roman"/>
          <w:lang w:val="en-US"/>
        </w:rPr>
        <w:t>31</w:t>
      </w:r>
      <w:r w:rsidRPr="004E0201">
        <w:rPr>
          <w:rFonts w:ascii="Times New Roman" w:hAnsi="Times New Roman" w:cs="Times New Roman"/>
        </w:rPr>
        <w:t>/</w:t>
      </w:r>
      <w:r w:rsidR="00D72099" w:rsidRPr="004E0201">
        <w:rPr>
          <w:rFonts w:ascii="Times New Roman" w:hAnsi="Times New Roman" w:cs="Times New Roman"/>
          <w:lang w:val="en-US"/>
        </w:rPr>
        <w:t>8</w:t>
      </w:r>
      <w:r w:rsidRPr="004E0201">
        <w:rPr>
          <w:rFonts w:ascii="Times New Roman" w:hAnsi="Times New Roman" w:cs="Times New Roman"/>
        </w:rPr>
        <w:t>/2023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310692"/>
      <w:docPartObj>
        <w:docPartGallery w:val="Page Numbers (Top of Page)"/>
        <w:docPartUnique/>
      </w:docPartObj>
    </w:sdtPr>
    <w:sdtEndPr>
      <w:rPr>
        <w:rFonts w:ascii="Times New Roman" w:hAnsi="Times New Roman" w:cs="Times New Roman"/>
        <w:noProof/>
      </w:rPr>
    </w:sdtEndPr>
    <w:sdtContent>
      <w:p w:rsidR="00025F37" w:rsidRDefault="00025F37">
        <w:pPr>
          <w:pStyle w:val="Head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4E0201">
          <w:rPr>
            <w:rFonts w:ascii="Times New Roman" w:hAnsi="Times New Roman" w:cs="Times New Roman"/>
            <w:noProof/>
          </w:rPr>
          <w:t>23</w:t>
        </w:r>
        <w:r>
          <w:rPr>
            <w:rFonts w:ascii="Times New Roman" w:hAnsi="Times New Roman" w:cs="Times New Roman"/>
            <w:noProof/>
          </w:rPr>
          <w:fldChar w:fldCharType="end"/>
        </w:r>
      </w:p>
    </w:sdtContent>
  </w:sdt>
  <w:p w:rsidR="00025F37" w:rsidRDefault="00025F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0216231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1F16E9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A"/>
    <w:multiLevelType w:val="hybridMultilevel"/>
    <w:tmpl w:val="109CF9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B"/>
    <w:multiLevelType w:val="hybridMultilevel"/>
    <w:tmpl w:val="0DED72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C"/>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D"/>
    <w:multiLevelType w:val="hybridMultilevel"/>
    <w:tmpl w:val="1BEFD7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E"/>
    <w:multiLevelType w:val="hybridMultilevel"/>
    <w:tmpl w:val="41A7C4C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F"/>
    <w:multiLevelType w:val="hybridMultilevel"/>
    <w:tmpl w:val="6B680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0"/>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13D25E8"/>
    <w:multiLevelType w:val="hybridMultilevel"/>
    <w:tmpl w:val="9C0ACCD0"/>
    <w:lvl w:ilvl="0" w:tplc="F5901686">
      <w:start w:val="3"/>
      <w:numFmt w:val="bullet"/>
      <w:lvlText w:val=""/>
      <w:lvlJc w:val="left"/>
      <w:pPr>
        <w:ind w:left="1040" w:hanging="360"/>
      </w:pPr>
      <w:rPr>
        <w:rFonts w:ascii="Symbol" w:eastAsiaTheme="minorHAnsi" w:hAnsi="Symbol"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2">
    <w:nsid w:val="1E485E40"/>
    <w:multiLevelType w:val="hybridMultilevel"/>
    <w:tmpl w:val="5E2AE35A"/>
    <w:lvl w:ilvl="0" w:tplc="C16CE99A">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2F82C15"/>
    <w:multiLevelType w:val="hybridMultilevel"/>
    <w:tmpl w:val="0C208210"/>
    <w:lvl w:ilvl="0" w:tplc="48647DD6">
      <w:start w:val="3"/>
      <w:numFmt w:val="bullet"/>
      <w:lvlText w:val="-"/>
      <w:lvlJc w:val="left"/>
      <w:pPr>
        <w:ind w:left="1051" w:hanging="360"/>
      </w:pPr>
      <w:rPr>
        <w:rFonts w:ascii="Times New Roman" w:eastAsia="Times New Roman" w:hAnsi="Times New Roman" w:cs="Times New Roman"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14">
    <w:nsid w:val="25631177"/>
    <w:multiLevelType w:val="hybridMultilevel"/>
    <w:tmpl w:val="F5009004"/>
    <w:lvl w:ilvl="0" w:tplc="370891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5643413"/>
    <w:multiLevelType w:val="hybridMultilevel"/>
    <w:tmpl w:val="DC6CC924"/>
    <w:lvl w:ilvl="0" w:tplc="FF7CEA16">
      <w:start w:val="13"/>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5810F72"/>
    <w:multiLevelType w:val="hybridMultilevel"/>
    <w:tmpl w:val="9C284B16"/>
    <w:lvl w:ilvl="0" w:tplc="DA9C44A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687658"/>
    <w:multiLevelType w:val="hybridMultilevel"/>
    <w:tmpl w:val="BDE8EE8C"/>
    <w:lvl w:ilvl="0" w:tplc="E7F6705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35D60B61"/>
    <w:multiLevelType w:val="hybridMultilevel"/>
    <w:tmpl w:val="BC7EC8B2"/>
    <w:lvl w:ilvl="0" w:tplc="83BE920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5EF58E3"/>
    <w:multiLevelType w:val="hybridMultilevel"/>
    <w:tmpl w:val="060070AE"/>
    <w:lvl w:ilvl="0" w:tplc="C94A97C0">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3889175C"/>
    <w:multiLevelType w:val="hybridMultilevel"/>
    <w:tmpl w:val="9CAE4F12"/>
    <w:lvl w:ilvl="0" w:tplc="8166CCD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D84E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597832"/>
    <w:multiLevelType w:val="hybridMultilevel"/>
    <w:tmpl w:val="161222A0"/>
    <w:lvl w:ilvl="0" w:tplc="461C30C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7955997"/>
    <w:multiLevelType w:val="hybridMultilevel"/>
    <w:tmpl w:val="56D8F87C"/>
    <w:lvl w:ilvl="0" w:tplc="669E19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5753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880650A"/>
    <w:multiLevelType w:val="hybridMultilevel"/>
    <w:tmpl w:val="1A9C5A56"/>
    <w:lvl w:ilvl="0" w:tplc="BC80F89C">
      <w:start w:val="4"/>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6">
    <w:nsid w:val="5CFC787B"/>
    <w:multiLevelType w:val="hybridMultilevel"/>
    <w:tmpl w:val="AD98146C"/>
    <w:lvl w:ilvl="0" w:tplc="461C30C4">
      <w:start w:val="3"/>
      <w:numFmt w:val="bullet"/>
      <w:lvlText w:val="-"/>
      <w:lvlJc w:val="left"/>
      <w:pPr>
        <w:ind w:left="1771" w:hanging="360"/>
      </w:pPr>
      <w:rPr>
        <w:rFonts w:ascii="Times New Roman" w:eastAsia="Times New Roman" w:hAnsi="Times New Roman" w:cs="Times New Roman"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27">
    <w:nsid w:val="67AD1D60"/>
    <w:multiLevelType w:val="hybridMultilevel"/>
    <w:tmpl w:val="D64492A2"/>
    <w:lvl w:ilvl="0" w:tplc="22CAFC3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67B43AA2"/>
    <w:multiLevelType w:val="hybridMultilevel"/>
    <w:tmpl w:val="260AAA02"/>
    <w:lvl w:ilvl="0" w:tplc="3B3E15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C07A64"/>
    <w:multiLevelType w:val="hybridMultilevel"/>
    <w:tmpl w:val="A4CA51C0"/>
    <w:lvl w:ilvl="0" w:tplc="E9BC62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E120400"/>
    <w:multiLevelType w:val="hybridMultilevel"/>
    <w:tmpl w:val="62B0909A"/>
    <w:lvl w:ilvl="0" w:tplc="E136711E">
      <w:start w:val="1"/>
      <w:numFmt w:val="upperRoman"/>
      <w:lvlText w:val="%1."/>
      <w:lvlJc w:val="left"/>
      <w:pPr>
        <w:ind w:left="898" w:hanging="231"/>
      </w:pPr>
      <w:rPr>
        <w:rFonts w:ascii="Times New Roman" w:eastAsia="Times New Roman" w:hAnsi="Times New Roman" w:cs="Times New Roman" w:hint="default"/>
        <w:b/>
        <w:bCs/>
        <w:spacing w:val="-1"/>
        <w:w w:val="99"/>
        <w:sz w:val="26"/>
        <w:szCs w:val="26"/>
        <w:lang w:eastAsia="en-US" w:bidi="ar-SA"/>
      </w:rPr>
    </w:lvl>
    <w:lvl w:ilvl="1" w:tplc="0C42AB86">
      <w:start w:val="1"/>
      <w:numFmt w:val="decimal"/>
      <w:lvlText w:val="%2."/>
      <w:lvlJc w:val="left"/>
      <w:pPr>
        <w:ind w:left="2975" w:hanging="281"/>
      </w:pPr>
      <w:rPr>
        <w:rFonts w:hint="default"/>
        <w:w w:val="100"/>
        <w:lang w:eastAsia="en-US" w:bidi="ar-SA"/>
      </w:rPr>
    </w:lvl>
    <w:lvl w:ilvl="2" w:tplc="CF6E2B6E">
      <w:numFmt w:val="bullet"/>
      <w:lvlText w:val="•"/>
      <w:lvlJc w:val="left"/>
      <w:pPr>
        <w:ind w:left="1100" w:hanging="281"/>
      </w:pPr>
      <w:rPr>
        <w:rFonts w:hint="default"/>
        <w:lang w:eastAsia="en-US" w:bidi="ar-SA"/>
      </w:rPr>
    </w:lvl>
    <w:lvl w:ilvl="3" w:tplc="6C487C5E">
      <w:numFmt w:val="bullet"/>
      <w:lvlText w:val="•"/>
      <w:lvlJc w:val="left"/>
      <w:pPr>
        <w:ind w:left="2165" w:hanging="281"/>
      </w:pPr>
      <w:rPr>
        <w:rFonts w:hint="default"/>
        <w:lang w:eastAsia="en-US" w:bidi="ar-SA"/>
      </w:rPr>
    </w:lvl>
    <w:lvl w:ilvl="4" w:tplc="95D81BF6">
      <w:numFmt w:val="bullet"/>
      <w:lvlText w:val="•"/>
      <w:lvlJc w:val="left"/>
      <w:pPr>
        <w:ind w:left="3230" w:hanging="281"/>
      </w:pPr>
      <w:rPr>
        <w:rFonts w:hint="default"/>
        <w:lang w:eastAsia="en-US" w:bidi="ar-SA"/>
      </w:rPr>
    </w:lvl>
    <w:lvl w:ilvl="5" w:tplc="FA6EFB48">
      <w:numFmt w:val="bullet"/>
      <w:lvlText w:val="•"/>
      <w:lvlJc w:val="left"/>
      <w:pPr>
        <w:ind w:left="4295" w:hanging="281"/>
      </w:pPr>
      <w:rPr>
        <w:rFonts w:hint="default"/>
        <w:lang w:eastAsia="en-US" w:bidi="ar-SA"/>
      </w:rPr>
    </w:lvl>
    <w:lvl w:ilvl="6" w:tplc="B9987A46">
      <w:numFmt w:val="bullet"/>
      <w:lvlText w:val="•"/>
      <w:lvlJc w:val="left"/>
      <w:pPr>
        <w:ind w:left="5360" w:hanging="281"/>
      </w:pPr>
      <w:rPr>
        <w:rFonts w:hint="default"/>
        <w:lang w:eastAsia="en-US" w:bidi="ar-SA"/>
      </w:rPr>
    </w:lvl>
    <w:lvl w:ilvl="7" w:tplc="428E907A">
      <w:numFmt w:val="bullet"/>
      <w:lvlText w:val="•"/>
      <w:lvlJc w:val="left"/>
      <w:pPr>
        <w:ind w:left="6425" w:hanging="281"/>
      </w:pPr>
      <w:rPr>
        <w:rFonts w:hint="default"/>
        <w:lang w:eastAsia="en-US" w:bidi="ar-SA"/>
      </w:rPr>
    </w:lvl>
    <w:lvl w:ilvl="8" w:tplc="3C2E2500">
      <w:numFmt w:val="bullet"/>
      <w:lvlText w:val="•"/>
      <w:lvlJc w:val="left"/>
      <w:pPr>
        <w:ind w:left="7490" w:hanging="281"/>
      </w:pPr>
      <w:rPr>
        <w:rFonts w:hint="default"/>
        <w:lang w:eastAsia="en-US" w:bidi="ar-SA"/>
      </w:rPr>
    </w:lvl>
  </w:abstractNum>
  <w:abstractNum w:abstractNumId="31">
    <w:nsid w:val="6FF02B45"/>
    <w:multiLevelType w:val="hybridMultilevel"/>
    <w:tmpl w:val="495EE9B2"/>
    <w:lvl w:ilvl="0" w:tplc="2C2AC1A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12A290D"/>
    <w:multiLevelType w:val="hybridMultilevel"/>
    <w:tmpl w:val="742C1940"/>
    <w:lvl w:ilvl="0" w:tplc="800A616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AA46DF"/>
    <w:multiLevelType w:val="hybridMultilevel"/>
    <w:tmpl w:val="06B81664"/>
    <w:lvl w:ilvl="0" w:tplc="54FA581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8680F98"/>
    <w:multiLevelType w:val="multilevel"/>
    <w:tmpl w:val="040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909119C"/>
    <w:multiLevelType w:val="hybridMultilevel"/>
    <w:tmpl w:val="6EF07C38"/>
    <w:lvl w:ilvl="0" w:tplc="F19EE6CC">
      <w:numFmt w:val="bullet"/>
      <w:lvlText w:val="-"/>
      <w:lvlJc w:val="left"/>
      <w:pPr>
        <w:ind w:left="1313" w:hanging="178"/>
      </w:pPr>
      <w:rPr>
        <w:rFonts w:ascii="Times New Roman" w:eastAsia="Times New Roman" w:hAnsi="Times New Roman" w:cs="Times New Roman" w:hint="default"/>
        <w:w w:val="100"/>
        <w:sz w:val="28"/>
        <w:szCs w:val="28"/>
        <w:lang w:eastAsia="en-US" w:bidi="ar-SA"/>
      </w:rPr>
    </w:lvl>
    <w:lvl w:ilvl="1" w:tplc="B05404B2">
      <w:numFmt w:val="bullet"/>
      <w:lvlText w:val="•"/>
      <w:lvlJc w:val="left"/>
      <w:pPr>
        <w:ind w:left="1052" w:hanging="178"/>
      </w:pPr>
      <w:rPr>
        <w:rFonts w:hint="default"/>
        <w:lang w:eastAsia="en-US" w:bidi="ar-SA"/>
      </w:rPr>
    </w:lvl>
    <w:lvl w:ilvl="2" w:tplc="612C7256">
      <w:numFmt w:val="bullet"/>
      <w:lvlText w:val="•"/>
      <w:lvlJc w:val="left"/>
      <w:pPr>
        <w:ind w:left="2004" w:hanging="178"/>
      </w:pPr>
      <w:rPr>
        <w:rFonts w:hint="default"/>
        <w:lang w:eastAsia="en-US" w:bidi="ar-SA"/>
      </w:rPr>
    </w:lvl>
    <w:lvl w:ilvl="3" w:tplc="C792BB6A">
      <w:numFmt w:val="bullet"/>
      <w:lvlText w:val="•"/>
      <w:lvlJc w:val="left"/>
      <w:pPr>
        <w:ind w:left="2956" w:hanging="178"/>
      </w:pPr>
      <w:rPr>
        <w:rFonts w:hint="default"/>
        <w:lang w:eastAsia="en-US" w:bidi="ar-SA"/>
      </w:rPr>
    </w:lvl>
    <w:lvl w:ilvl="4" w:tplc="79B8F55C">
      <w:numFmt w:val="bullet"/>
      <w:lvlText w:val="•"/>
      <w:lvlJc w:val="left"/>
      <w:pPr>
        <w:ind w:left="3908" w:hanging="178"/>
      </w:pPr>
      <w:rPr>
        <w:rFonts w:hint="default"/>
        <w:lang w:eastAsia="en-US" w:bidi="ar-SA"/>
      </w:rPr>
    </w:lvl>
    <w:lvl w:ilvl="5" w:tplc="5EC8721C">
      <w:numFmt w:val="bullet"/>
      <w:lvlText w:val="•"/>
      <w:lvlJc w:val="left"/>
      <w:pPr>
        <w:ind w:left="4860" w:hanging="178"/>
      </w:pPr>
      <w:rPr>
        <w:rFonts w:hint="default"/>
        <w:lang w:eastAsia="en-US" w:bidi="ar-SA"/>
      </w:rPr>
    </w:lvl>
    <w:lvl w:ilvl="6" w:tplc="377C0158">
      <w:numFmt w:val="bullet"/>
      <w:lvlText w:val="•"/>
      <w:lvlJc w:val="left"/>
      <w:pPr>
        <w:ind w:left="5812" w:hanging="178"/>
      </w:pPr>
      <w:rPr>
        <w:rFonts w:hint="default"/>
        <w:lang w:eastAsia="en-US" w:bidi="ar-SA"/>
      </w:rPr>
    </w:lvl>
    <w:lvl w:ilvl="7" w:tplc="F3EC4608">
      <w:numFmt w:val="bullet"/>
      <w:lvlText w:val="•"/>
      <w:lvlJc w:val="left"/>
      <w:pPr>
        <w:ind w:left="6764" w:hanging="178"/>
      </w:pPr>
      <w:rPr>
        <w:rFonts w:hint="default"/>
        <w:lang w:eastAsia="en-US" w:bidi="ar-SA"/>
      </w:rPr>
    </w:lvl>
    <w:lvl w:ilvl="8" w:tplc="1E2E0E46">
      <w:numFmt w:val="bullet"/>
      <w:lvlText w:val="•"/>
      <w:lvlJc w:val="left"/>
      <w:pPr>
        <w:ind w:left="7716" w:hanging="178"/>
      </w:pPr>
      <w:rPr>
        <w:rFonts w:hint="default"/>
        <w:lang w:eastAsia="en-US" w:bidi="ar-SA"/>
      </w:rPr>
    </w:lvl>
  </w:abstractNum>
  <w:num w:numId="1">
    <w:abstractNumId w:val="17"/>
  </w:num>
  <w:num w:numId="2">
    <w:abstractNumId w:val="32"/>
  </w:num>
  <w:num w:numId="3">
    <w:abstractNumId w:val="28"/>
  </w:num>
  <w:num w:numId="4">
    <w:abstractNumId w:val="0"/>
  </w:num>
  <w:num w:numId="5">
    <w:abstractNumId w:val="1"/>
  </w:num>
  <w:num w:numId="6">
    <w:abstractNumId w:val="2"/>
  </w:num>
  <w:num w:numId="7">
    <w:abstractNumId w:val="3"/>
  </w:num>
  <w:num w:numId="8">
    <w:abstractNumId w:val="20"/>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29"/>
  </w:num>
  <w:num w:numId="17">
    <w:abstractNumId w:val="19"/>
  </w:num>
  <w:num w:numId="18">
    <w:abstractNumId w:val="27"/>
  </w:num>
  <w:num w:numId="19">
    <w:abstractNumId w:val="12"/>
  </w:num>
  <w:num w:numId="20">
    <w:abstractNumId w:val="18"/>
  </w:num>
  <w:num w:numId="21">
    <w:abstractNumId w:val="33"/>
  </w:num>
  <w:num w:numId="22">
    <w:abstractNumId w:val="15"/>
  </w:num>
  <w:num w:numId="23">
    <w:abstractNumId w:val="11"/>
  </w:num>
  <w:num w:numId="24">
    <w:abstractNumId w:val="25"/>
  </w:num>
  <w:num w:numId="25">
    <w:abstractNumId w:val="16"/>
  </w:num>
  <w:num w:numId="26">
    <w:abstractNumId w:val="31"/>
  </w:num>
  <w:num w:numId="27">
    <w:abstractNumId w:val="22"/>
  </w:num>
  <w:num w:numId="28">
    <w:abstractNumId w:val="26"/>
  </w:num>
  <w:num w:numId="29">
    <w:abstractNumId w:val="13"/>
  </w:num>
  <w:num w:numId="30">
    <w:abstractNumId w:val="34"/>
  </w:num>
  <w:num w:numId="31">
    <w:abstractNumId w:val="24"/>
  </w:num>
  <w:num w:numId="32">
    <w:abstractNumId w:val="21"/>
  </w:num>
  <w:num w:numId="33">
    <w:abstractNumId w:val="14"/>
  </w:num>
  <w:num w:numId="34">
    <w:abstractNumId w:val="35"/>
  </w:num>
  <w:num w:numId="35">
    <w:abstractNumId w:val="3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7D8"/>
    <w:rsid w:val="00006F9A"/>
    <w:rsid w:val="0001240E"/>
    <w:rsid w:val="000159FE"/>
    <w:rsid w:val="00017877"/>
    <w:rsid w:val="00021F67"/>
    <w:rsid w:val="00023277"/>
    <w:rsid w:val="00025F37"/>
    <w:rsid w:val="0003450E"/>
    <w:rsid w:val="00036384"/>
    <w:rsid w:val="00040185"/>
    <w:rsid w:val="00042B4B"/>
    <w:rsid w:val="000430CF"/>
    <w:rsid w:val="00050FCD"/>
    <w:rsid w:val="0005371B"/>
    <w:rsid w:val="00057412"/>
    <w:rsid w:val="000609D1"/>
    <w:rsid w:val="00062EED"/>
    <w:rsid w:val="00063FCD"/>
    <w:rsid w:val="000651E6"/>
    <w:rsid w:val="0006540F"/>
    <w:rsid w:val="00067D57"/>
    <w:rsid w:val="000701E8"/>
    <w:rsid w:val="00072C51"/>
    <w:rsid w:val="00074BD2"/>
    <w:rsid w:val="00076B89"/>
    <w:rsid w:val="00080CD7"/>
    <w:rsid w:val="00081AC2"/>
    <w:rsid w:val="00084597"/>
    <w:rsid w:val="00084E3C"/>
    <w:rsid w:val="00085117"/>
    <w:rsid w:val="000929C9"/>
    <w:rsid w:val="00095064"/>
    <w:rsid w:val="00096DBA"/>
    <w:rsid w:val="000A13D7"/>
    <w:rsid w:val="000A4A80"/>
    <w:rsid w:val="000B0DCD"/>
    <w:rsid w:val="000B2880"/>
    <w:rsid w:val="000B2A7A"/>
    <w:rsid w:val="000B4189"/>
    <w:rsid w:val="000C1A5C"/>
    <w:rsid w:val="000C5D78"/>
    <w:rsid w:val="000D35A8"/>
    <w:rsid w:val="000D374C"/>
    <w:rsid w:val="000E34C5"/>
    <w:rsid w:val="000E523A"/>
    <w:rsid w:val="000E63B0"/>
    <w:rsid w:val="000E6916"/>
    <w:rsid w:val="000F5141"/>
    <w:rsid w:val="000F6DF8"/>
    <w:rsid w:val="0010630B"/>
    <w:rsid w:val="00107CC0"/>
    <w:rsid w:val="001107B3"/>
    <w:rsid w:val="00110BE0"/>
    <w:rsid w:val="00116D40"/>
    <w:rsid w:val="00121FF4"/>
    <w:rsid w:val="00123CE8"/>
    <w:rsid w:val="00124BB5"/>
    <w:rsid w:val="00132AB2"/>
    <w:rsid w:val="00134CB5"/>
    <w:rsid w:val="0013620C"/>
    <w:rsid w:val="00136FBB"/>
    <w:rsid w:val="00137DD5"/>
    <w:rsid w:val="0014002E"/>
    <w:rsid w:val="00140D40"/>
    <w:rsid w:val="00143064"/>
    <w:rsid w:val="00143712"/>
    <w:rsid w:val="001467D8"/>
    <w:rsid w:val="00147106"/>
    <w:rsid w:val="0015683D"/>
    <w:rsid w:val="001571E9"/>
    <w:rsid w:val="00157AB6"/>
    <w:rsid w:val="00165D8B"/>
    <w:rsid w:val="00170B86"/>
    <w:rsid w:val="001713D4"/>
    <w:rsid w:val="0017152D"/>
    <w:rsid w:val="001721BB"/>
    <w:rsid w:val="00173E48"/>
    <w:rsid w:val="001741CF"/>
    <w:rsid w:val="00176BCE"/>
    <w:rsid w:val="00182ECD"/>
    <w:rsid w:val="0018492E"/>
    <w:rsid w:val="00185525"/>
    <w:rsid w:val="001875EE"/>
    <w:rsid w:val="001910A5"/>
    <w:rsid w:val="00191D14"/>
    <w:rsid w:val="001926A1"/>
    <w:rsid w:val="00194D39"/>
    <w:rsid w:val="001955CE"/>
    <w:rsid w:val="001A2BC0"/>
    <w:rsid w:val="001A3BBC"/>
    <w:rsid w:val="001B03A9"/>
    <w:rsid w:val="001B1D38"/>
    <w:rsid w:val="001B740C"/>
    <w:rsid w:val="001C579A"/>
    <w:rsid w:val="001D2873"/>
    <w:rsid w:val="001D3641"/>
    <w:rsid w:val="001D56C6"/>
    <w:rsid w:val="001D7D37"/>
    <w:rsid w:val="001E039E"/>
    <w:rsid w:val="001E1E32"/>
    <w:rsid w:val="001E46EA"/>
    <w:rsid w:val="001F6617"/>
    <w:rsid w:val="001F7714"/>
    <w:rsid w:val="00200F3B"/>
    <w:rsid w:val="002018BC"/>
    <w:rsid w:val="00202122"/>
    <w:rsid w:val="00207C3A"/>
    <w:rsid w:val="00211A1D"/>
    <w:rsid w:val="0021656C"/>
    <w:rsid w:val="00231C58"/>
    <w:rsid w:val="00236B64"/>
    <w:rsid w:val="00236E36"/>
    <w:rsid w:val="002374B8"/>
    <w:rsid w:val="002406A9"/>
    <w:rsid w:val="00241B0F"/>
    <w:rsid w:val="00243D51"/>
    <w:rsid w:val="00247620"/>
    <w:rsid w:val="00257FB2"/>
    <w:rsid w:val="00261EB4"/>
    <w:rsid w:val="00264482"/>
    <w:rsid w:val="002656E4"/>
    <w:rsid w:val="00266C53"/>
    <w:rsid w:val="00270E66"/>
    <w:rsid w:val="00270F77"/>
    <w:rsid w:val="00271A5E"/>
    <w:rsid w:val="00272619"/>
    <w:rsid w:val="00275A72"/>
    <w:rsid w:val="002818F4"/>
    <w:rsid w:val="00283678"/>
    <w:rsid w:val="002878D1"/>
    <w:rsid w:val="00290FC5"/>
    <w:rsid w:val="002930ED"/>
    <w:rsid w:val="00295936"/>
    <w:rsid w:val="00296DB2"/>
    <w:rsid w:val="002975BC"/>
    <w:rsid w:val="002A01C0"/>
    <w:rsid w:val="002A0328"/>
    <w:rsid w:val="002A6686"/>
    <w:rsid w:val="002B22BB"/>
    <w:rsid w:val="002B2987"/>
    <w:rsid w:val="002B4D4F"/>
    <w:rsid w:val="002C51EB"/>
    <w:rsid w:val="002D72B7"/>
    <w:rsid w:val="002E4059"/>
    <w:rsid w:val="002E4911"/>
    <w:rsid w:val="002F2542"/>
    <w:rsid w:val="002F26B4"/>
    <w:rsid w:val="002F3D8F"/>
    <w:rsid w:val="002F55B3"/>
    <w:rsid w:val="00305AE8"/>
    <w:rsid w:val="00307193"/>
    <w:rsid w:val="00310DA0"/>
    <w:rsid w:val="00311992"/>
    <w:rsid w:val="003155FB"/>
    <w:rsid w:val="0031630B"/>
    <w:rsid w:val="00323657"/>
    <w:rsid w:val="00330217"/>
    <w:rsid w:val="00332AD3"/>
    <w:rsid w:val="00332E56"/>
    <w:rsid w:val="003353B4"/>
    <w:rsid w:val="00340BFA"/>
    <w:rsid w:val="00344C17"/>
    <w:rsid w:val="0034531F"/>
    <w:rsid w:val="00345590"/>
    <w:rsid w:val="003533BC"/>
    <w:rsid w:val="00376033"/>
    <w:rsid w:val="00381DE4"/>
    <w:rsid w:val="00386439"/>
    <w:rsid w:val="0038648B"/>
    <w:rsid w:val="003867C5"/>
    <w:rsid w:val="00393F26"/>
    <w:rsid w:val="0039564D"/>
    <w:rsid w:val="003A17FF"/>
    <w:rsid w:val="003A6464"/>
    <w:rsid w:val="003B1429"/>
    <w:rsid w:val="003B19A3"/>
    <w:rsid w:val="003B27D0"/>
    <w:rsid w:val="003B4367"/>
    <w:rsid w:val="003C15DB"/>
    <w:rsid w:val="003C4FCC"/>
    <w:rsid w:val="003C5655"/>
    <w:rsid w:val="003C752D"/>
    <w:rsid w:val="003D12C5"/>
    <w:rsid w:val="003D1A9F"/>
    <w:rsid w:val="003D4E97"/>
    <w:rsid w:val="003D78D4"/>
    <w:rsid w:val="003E0F6A"/>
    <w:rsid w:val="003E1CEC"/>
    <w:rsid w:val="003E79F8"/>
    <w:rsid w:val="003E7CCF"/>
    <w:rsid w:val="004022E9"/>
    <w:rsid w:val="00402E68"/>
    <w:rsid w:val="00403FD7"/>
    <w:rsid w:val="004042B0"/>
    <w:rsid w:val="00410F0D"/>
    <w:rsid w:val="004115A3"/>
    <w:rsid w:val="00414289"/>
    <w:rsid w:val="00415D91"/>
    <w:rsid w:val="004167BB"/>
    <w:rsid w:val="004201BF"/>
    <w:rsid w:val="0042613B"/>
    <w:rsid w:val="00426936"/>
    <w:rsid w:val="004277BC"/>
    <w:rsid w:val="00435B41"/>
    <w:rsid w:val="00436509"/>
    <w:rsid w:val="00437CC2"/>
    <w:rsid w:val="00440D77"/>
    <w:rsid w:val="00443427"/>
    <w:rsid w:val="0044349F"/>
    <w:rsid w:val="00447B74"/>
    <w:rsid w:val="004555D2"/>
    <w:rsid w:val="00455CD7"/>
    <w:rsid w:val="004575CC"/>
    <w:rsid w:val="00462455"/>
    <w:rsid w:val="00471DAF"/>
    <w:rsid w:val="00472085"/>
    <w:rsid w:val="00474511"/>
    <w:rsid w:val="004764D8"/>
    <w:rsid w:val="0048225C"/>
    <w:rsid w:val="004856E5"/>
    <w:rsid w:val="004910C9"/>
    <w:rsid w:val="0049391E"/>
    <w:rsid w:val="0049418C"/>
    <w:rsid w:val="0049763B"/>
    <w:rsid w:val="00497FDF"/>
    <w:rsid w:val="004A144D"/>
    <w:rsid w:val="004A2941"/>
    <w:rsid w:val="004A5CEE"/>
    <w:rsid w:val="004B07B5"/>
    <w:rsid w:val="004B0B13"/>
    <w:rsid w:val="004B1A43"/>
    <w:rsid w:val="004B41B1"/>
    <w:rsid w:val="004B4F10"/>
    <w:rsid w:val="004B7D75"/>
    <w:rsid w:val="004C0420"/>
    <w:rsid w:val="004C06A5"/>
    <w:rsid w:val="004C4CFA"/>
    <w:rsid w:val="004C53D4"/>
    <w:rsid w:val="004C6E75"/>
    <w:rsid w:val="004D0FD2"/>
    <w:rsid w:val="004D2880"/>
    <w:rsid w:val="004D5566"/>
    <w:rsid w:val="004D6E51"/>
    <w:rsid w:val="004E0201"/>
    <w:rsid w:val="004E1011"/>
    <w:rsid w:val="004E30AB"/>
    <w:rsid w:val="004E4764"/>
    <w:rsid w:val="004F5411"/>
    <w:rsid w:val="005016FB"/>
    <w:rsid w:val="00501D83"/>
    <w:rsid w:val="0050608F"/>
    <w:rsid w:val="0051012B"/>
    <w:rsid w:val="00515D65"/>
    <w:rsid w:val="005203ED"/>
    <w:rsid w:val="00531F28"/>
    <w:rsid w:val="0053331E"/>
    <w:rsid w:val="00535E79"/>
    <w:rsid w:val="00536DBE"/>
    <w:rsid w:val="00563803"/>
    <w:rsid w:val="005674D3"/>
    <w:rsid w:val="00572319"/>
    <w:rsid w:val="00575422"/>
    <w:rsid w:val="00575D86"/>
    <w:rsid w:val="005766F8"/>
    <w:rsid w:val="0058097A"/>
    <w:rsid w:val="00582D96"/>
    <w:rsid w:val="0058715F"/>
    <w:rsid w:val="0059394C"/>
    <w:rsid w:val="00595B07"/>
    <w:rsid w:val="00596C23"/>
    <w:rsid w:val="0059793A"/>
    <w:rsid w:val="005A1471"/>
    <w:rsid w:val="005A3ACD"/>
    <w:rsid w:val="005A574D"/>
    <w:rsid w:val="005A5BCA"/>
    <w:rsid w:val="005B1C92"/>
    <w:rsid w:val="005B5903"/>
    <w:rsid w:val="005B6CE4"/>
    <w:rsid w:val="005C70ED"/>
    <w:rsid w:val="005D131B"/>
    <w:rsid w:val="005D4A9C"/>
    <w:rsid w:val="005E5122"/>
    <w:rsid w:val="005F19A2"/>
    <w:rsid w:val="005F32C7"/>
    <w:rsid w:val="005F53FD"/>
    <w:rsid w:val="005F61C8"/>
    <w:rsid w:val="005F6CB6"/>
    <w:rsid w:val="00605717"/>
    <w:rsid w:val="00607BEE"/>
    <w:rsid w:val="00612C73"/>
    <w:rsid w:val="006176A7"/>
    <w:rsid w:val="00620ABA"/>
    <w:rsid w:val="00622E16"/>
    <w:rsid w:val="00624C7D"/>
    <w:rsid w:val="0063135D"/>
    <w:rsid w:val="00632BF5"/>
    <w:rsid w:val="00635B1D"/>
    <w:rsid w:val="00636879"/>
    <w:rsid w:val="00642138"/>
    <w:rsid w:val="00642E9E"/>
    <w:rsid w:val="00646C2E"/>
    <w:rsid w:val="00646F46"/>
    <w:rsid w:val="00660887"/>
    <w:rsid w:val="0066134D"/>
    <w:rsid w:val="00661610"/>
    <w:rsid w:val="00661D6D"/>
    <w:rsid w:val="00662264"/>
    <w:rsid w:val="0066336F"/>
    <w:rsid w:val="006651C9"/>
    <w:rsid w:val="0067152C"/>
    <w:rsid w:val="00671B95"/>
    <w:rsid w:val="00674A29"/>
    <w:rsid w:val="006752B2"/>
    <w:rsid w:val="00682972"/>
    <w:rsid w:val="00683247"/>
    <w:rsid w:val="00683923"/>
    <w:rsid w:val="00684D85"/>
    <w:rsid w:val="00691850"/>
    <w:rsid w:val="00692211"/>
    <w:rsid w:val="00692A4C"/>
    <w:rsid w:val="00692FC3"/>
    <w:rsid w:val="006A5458"/>
    <w:rsid w:val="006A7D02"/>
    <w:rsid w:val="006B1507"/>
    <w:rsid w:val="006B304F"/>
    <w:rsid w:val="006B31D0"/>
    <w:rsid w:val="006B3C67"/>
    <w:rsid w:val="006D33C5"/>
    <w:rsid w:val="006D6D82"/>
    <w:rsid w:val="006E0AB0"/>
    <w:rsid w:val="006E6B99"/>
    <w:rsid w:val="006F129E"/>
    <w:rsid w:val="006F353E"/>
    <w:rsid w:val="006F5B1B"/>
    <w:rsid w:val="006F62B6"/>
    <w:rsid w:val="007031D8"/>
    <w:rsid w:val="0070489D"/>
    <w:rsid w:val="0070711C"/>
    <w:rsid w:val="00713A26"/>
    <w:rsid w:val="00714A4F"/>
    <w:rsid w:val="00714BF9"/>
    <w:rsid w:val="0072018D"/>
    <w:rsid w:val="007226EE"/>
    <w:rsid w:val="00722B02"/>
    <w:rsid w:val="0073430F"/>
    <w:rsid w:val="00741108"/>
    <w:rsid w:val="00741899"/>
    <w:rsid w:val="0074190C"/>
    <w:rsid w:val="007424C7"/>
    <w:rsid w:val="0074452A"/>
    <w:rsid w:val="00747FD3"/>
    <w:rsid w:val="007563F8"/>
    <w:rsid w:val="00756D47"/>
    <w:rsid w:val="00762B1D"/>
    <w:rsid w:val="0076499F"/>
    <w:rsid w:val="007662DB"/>
    <w:rsid w:val="00771CA2"/>
    <w:rsid w:val="007726C2"/>
    <w:rsid w:val="0077562F"/>
    <w:rsid w:val="0077727C"/>
    <w:rsid w:val="007835E7"/>
    <w:rsid w:val="00784BAF"/>
    <w:rsid w:val="00790DDF"/>
    <w:rsid w:val="007922F7"/>
    <w:rsid w:val="007930F7"/>
    <w:rsid w:val="00796767"/>
    <w:rsid w:val="007A2029"/>
    <w:rsid w:val="007A5BE0"/>
    <w:rsid w:val="007A7C07"/>
    <w:rsid w:val="007B6E0D"/>
    <w:rsid w:val="007C1BE3"/>
    <w:rsid w:val="007C3798"/>
    <w:rsid w:val="007D0E26"/>
    <w:rsid w:val="007D1189"/>
    <w:rsid w:val="007D1CFF"/>
    <w:rsid w:val="007D26A2"/>
    <w:rsid w:val="007D52C3"/>
    <w:rsid w:val="007D5EF2"/>
    <w:rsid w:val="007E1A47"/>
    <w:rsid w:val="007E1D97"/>
    <w:rsid w:val="007E3EBF"/>
    <w:rsid w:val="007F0B7B"/>
    <w:rsid w:val="007F5C84"/>
    <w:rsid w:val="007F6CA5"/>
    <w:rsid w:val="007F6E1B"/>
    <w:rsid w:val="008005A2"/>
    <w:rsid w:val="00804BE6"/>
    <w:rsid w:val="008057F1"/>
    <w:rsid w:val="00806722"/>
    <w:rsid w:val="00810BED"/>
    <w:rsid w:val="0081552D"/>
    <w:rsid w:val="0081575B"/>
    <w:rsid w:val="008163B5"/>
    <w:rsid w:val="008202CD"/>
    <w:rsid w:val="00822C13"/>
    <w:rsid w:val="008275C9"/>
    <w:rsid w:val="00830395"/>
    <w:rsid w:val="00832675"/>
    <w:rsid w:val="00832F9F"/>
    <w:rsid w:val="00833427"/>
    <w:rsid w:val="00833854"/>
    <w:rsid w:val="00835B85"/>
    <w:rsid w:val="00842C14"/>
    <w:rsid w:val="0084566E"/>
    <w:rsid w:val="0085054D"/>
    <w:rsid w:val="008537FF"/>
    <w:rsid w:val="008560DD"/>
    <w:rsid w:val="008604B1"/>
    <w:rsid w:val="00866D43"/>
    <w:rsid w:val="00873D75"/>
    <w:rsid w:val="00874507"/>
    <w:rsid w:val="008775CC"/>
    <w:rsid w:val="0088151E"/>
    <w:rsid w:val="00885208"/>
    <w:rsid w:val="00890219"/>
    <w:rsid w:val="008907C7"/>
    <w:rsid w:val="00892296"/>
    <w:rsid w:val="00894928"/>
    <w:rsid w:val="00897375"/>
    <w:rsid w:val="008A03B7"/>
    <w:rsid w:val="008A1C28"/>
    <w:rsid w:val="008A424B"/>
    <w:rsid w:val="008A4679"/>
    <w:rsid w:val="008A7BC3"/>
    <w:rsid w:val="008B1C9B"/>
    <w:rsid w:val="008B498E"/>
    <w:rsid w:val="008B64B6"/>
    <w:rsid w:val="008C414E"/>
    <w:rsid w:val="008D12A6"/>
    <w:rsid w:val="008D636E"/>
    <w:rsid w:val="008D6EA9"/>
    <w:rsid w:val="008E1393"/>
    <w:rsid w:val="008E4EA3"/>
    <w:rsid w:val="008F20A8"/>
    <w:rsid w:val="008F2C6E"/>
    <w:rsid w:val="008F6187"/>
    <w:rsid w:val="008F7A3C"/>
    <w:rsid w:val="008F7C16"/>
    <w:rsid w:val="00900586"/>
    <w:rsid w:val="00901C5E"/>
    <w:rsid w:val="009033A8"/>
    <w:rsid w:val="00904341"/>
    <w:rsid w:val="00905F38"/>
    <w:rsid w:val="009117D7"/>
    <w:rsid w:val="00912AAA"/>
    <w:rsid w:val="00915F9B"/>
    <w:rsid w:val="00923CA1"/>
    <w:rsid w:val="00924181"/>
    <w:rsid w:val="00936DD5"/>
    <w:rsid w:val="0094550D"/>
    <w:rsid w:val="009506F6"/>
    <w:rsid w:val="00951963"/>
    <w:rsid w:val="0095260D"/>
    <w:rsid w:val="009554DE"/>
    <w:rsid w:val="0095740A"/>
    <w:rsid w:val="009604A5"/>
    <w:rsid w:val="00964131"/>
    <w:rsid w:val="00966D4C"/>
    <w:rsid w:val="00972F32"/>
    <w:rsid w:val="009758F9"/>
    <w:rsid w:val="00980258"/>
    <w:rsid w:val="00981C84"/>
    <w:rsid w:val="009823EE"/>
    <w:rsid w:val="00986278"/>
    <w:rsid w:val="009867CB"/>
    <w:rsid w:val="00987213"/>
    <w:rsid w:val="009950AB"/>
    <w:rsid w:val="009969B5"/>
    <w:rsid w:val="009A134F"/>
    <w:rsid w:val="009A2440"/>
    <w:rsid w:val="009A2636"/>
    <w:rsid w:val="009A35D8"/>
    <w:rsid w:val="009A6CF4"/>
    <w:rsid w:val="009A7E26"/>
    <w:rsid w:val="009B08AF"/>
    <w:rsid w:val="009B3EE3"/>
    <w:rsid w:val="009B5B00"/>
    <w:rsid w:val="009B5BA3"/>
    <w:rsid w:val="009C1787"/>
    <w:rsid w:val="009C3A96"/>
    <w:rsid w:val="009C4222"/>
    <w:rsid w:val="009D105E"/>
    <w:rsid w:val="009D13EF"/>
    <w:rsid w:val="009D4A58"/>
    <w:rsid w:val="009D683B"/>
    <w:rsid w:val="009E5100"/>
    <w:rsid w:val="009F31D8"/>
    <w:rsid w:val="009F31F3"/>
    <w:rsid w:val="00A06256"/>
    <w:rsid w:val="00A06F02"/>
    <w:rsid w:val="00A146C1"/>
    <w:rsid w:val="00A21DD5"/>
    <w:rsid w:val="00A42549"/>
    <w:rsid w:val="00A52527"/>
    <w:rsid w:val="00A54861"/>
    <w:rsid w:val="00A63F64"/>
    <w:rsid w:val="00A65141"/>
    <w:rsid w:val="00A71161"/>
    <w:rsid w:val="00A77808"/>
    <w:rsid w:val="00A77CBE"/>
    <w:rsid w:val="00A9075B"/>
    <w:rsid w:val="00A91244"/>
    <w:rsid w:val="00A92D48"/>
    <w:rsid w:val="00A946F7"/>
    <w:rsid w:val="00A96360"/>
    <w:rsid w:val="00AA441D"/>
    <w:rsid w:val="00AA7EF7"/>
    <w:rsid w:val="00AB1F8D"/>
    <w:rsid w:val="00AB2A8C"/>
    <w:rsid w:val="00AB5960"/>
    <w:rsid w:val="00AB5A8B"/>
    <w:rsid w:val="00AB7CFB"/>
    <w:rsid w:val="00AC7437"/>
    <w:rsid w:val="00AD3A6D"/>
    <w:rsid w:val="00AE25DB"/>
    <w:rsid w:val="00AF0B1E"/>
    <w:rsid w:val="00AF1173"/>
    <w:rsid w:val="00AF1513"/>
    <w:rsid w:val="00B01E12"/>
    <w:rsid w:val="00B04835"/>
    <w:rsid w:val="00B057D2"/>
    <w:rsid w:val="00B074F7"/>
    <w:rsid w:val="00B118D6"/>
    <w:rsid w:val="00B13069"/>
    <w:rsid w:val="00B135BA"/>
    <w:rsid w:val="00B15916"/>
    <w:rsid w:val="00B15F16"/>
    <w:rsid w:val="00B16422"/>
    <w:rsid w:val="00B211B0"/>
    <w:rsid w:val="00B22C33"/>
    <w:rsid w:val="00B235B7"/>
    <w:rsid w:val="00B37AB9"/>
    <w:rsid w:val="00B37E8F"/>
    <w:rsid w:val="00B427BC"/>
    <w:rsid w:val="00B44578"/>
    <w:rsid w:val="00B4520F"/>
    <w:rsid w:val="00B458D8"/>
    <w:rsid w:val="00B463FC"/>
    <w:rsid w:val="00B47B7E"/>
    <w:rsid w:val="00B47F68"/>
    <w:rsid w:val="00B53CD1"/>
    <w:rsid w:val="00B53D86"/>
    <w:rsid w:val="00B53E2C"/>
    <w:rsid w:val="00B64FF2"/>
    <w:rsid w:val="00B71C8B"/>
    <w:rsid w:val="00B77B4B"/>
    <w:rsid w:val="00B80608"/>
    <w:rsid w:val="00B83E6B"/>
    <w:rsid w:val="00B92EE4"/>
    <w:rsid w:val="00B96B16"/>
    <w:rsid w:val="00BA0597"/>
    <w:rsid w:val="00BA0A37"/>
    <w:rsid w:val="00BB2056"/>
    <w:rsid w:val="00BB2350"/>
    <w:rsid w:val="00BB307A"/>
    <w:rsid w:val="00BB422F"/>
    <w:rsid w:val="00BB50E2"/>
    <w:rsid w:val="00BB5DF9"/>
    <w:rsid w:val="00BB6628"/>
    <w:rsid w:val="00BC0380"/>
    <w:rsid w:val="00BC1D21"/>
    <w:rsid w:val="00BC2D0F"/>
    <w:rsid w:val="00BC56AA"/>
    <w:rsid w:val="00BD0E4F"/>
    <w:rsid w:val="00BD63B3"/>
    <w:rsid w:val="00BE4384"/>
    <w:rsid w:val="00BE66C1"/>
    <w:rsid w:val="00BF06D8"/>
    <w:rsid w:val="00BF17B9"/>
    <w:rsid w:val="00BF25F0"/>
    <w:rsid w:val="00BF5BB0"/>
    <w:rsid w:val="00C01731"/>
    <w:rsid w:val="00C0305B"/>
    <w:rsid w:val="00C05905"/>
    <w:rsid w:val="00C06E14"/>
    <w:rsid w:val="00C12A50"/>
    <w:rsid w:val="00C137CB"/>
    <w:rsid w:val="00C33AD2"/>
    <w:rsid w:val="00C3405C"/>
    <w:rsid w:val="00C37B9A"/>
    <w:rsid w:val="00C44019"/>
    <w:rsid w:val="00C4492C"/>
    <w:rsid w:val="00C45859"/>
    <w:rsid w:val="00C51DD1"/>
    <w:rsid w:val="00C57E1F"/>
    <w:rsid w:val="00C60822"/>
    <w:rsid w:val="00C62463"/>
    <w:rsid w:val="00C62C93"/>
    <w:rsid w:val="00C63DEB"/>
    <w:rsid w:val="00C64D84"/>
    <w:rsid w:val="00C66939"/>
    <w:rsid w:val="00C72190"/>
    <w:rsid w:val="00C76AE5"/>
    <w:rsid w:val="00C86CE2"/>
    <w:rsid w:val="00C90345"/>
    <w:rsid w:val="00C931A1"/>
    <w:rsid w:val="00C95DBA"/>
    <w:rsid w:val="00C97103"/>
    <w:rsid w:val="00CA1870"/>
    <w:rsid w:val="00CA1991"/>
    <w:rsid w:val="00CA1C52"/>
    <w:rsid w:val="00CA3D5A"/>
    <w:rsid w:val="00CB172F"/>
    <w:rsid w:val="00CC31DB"/>
    <w:rsid w:val="00CC44BA"/>
    <w:rsid w:val="00CC4CDC"/>
    <w:rsid w:val="00CC720B"/>
    <w:rsid w:val="00CD2862"/>
    <w:rsid w:val="00CD5E94"/>
    <w:rsid w:val="00CD7380"/>
    <w:rsid w:val="00CE3728"/>
    <w:rsid w:val="00CE4C70"/>
    <w:rsid w:val="00CF0CF8"/>
    <w:rsid w:val="00CF3A52"/>
    <w:rsid w:val="00CF3E85"/>
    <w:rsid w:val="00CF3F80"/>
    <w:rsid w:val="00CF5F61"/>
    <w:rsid w:val="00D01273"/>
    <w:rsid w:val="00D01DD9"/>
    <w:rsid w:val="00D112C9"/>
    <w:rsid w:val="00D20377"/>
    <w:rsid w:val="00D248C8"/>
    <w:rsid w:val="00D26FE0"/>
    <w:rsid w:val="00D33D6B"/>
    <w:rsid w:val="00D42B45"/>
    <w:rsid w:val="00D53689"/>
    <w:rsid w:val="00D558E4"/>
    <w:rsid w:val="00D56895"/>
    <w:rsid w:val="00D72099"/>
    <w:rsid w:val="00D724D9"/>
    <w:rsid w:val="00D768FF"/>
    <w:rsid w:val="00D81C3D"/>
    <w:rsid w:val="00D90E32"/>
    <w:rsid w:val="00D969A8"/>
    <w:rsid w:val="00DA1FF0"/>
    <w:rsid w:val="00DA3081"/>
    <w:rsid w:val="00DB4FB1"/>
    <w:rsid w:val="00DB6FDF"/>
    <w:rsid w:val="00DC23E0"/>
    <w:rsid w:val="00DC5E7C"/>
    <w:rsid w:val="00DD2213"/>
    <w:rsid w:val="00DD7583"/>
    <w:rsid w:val="00DE66D6"/>
    <w:rsid w:val="00DF0C4E"/>
    <w:rsid w:val="00DF505D"/>
    <w:rsid w:val="00DF790E"/>
    <w:rsid w:val="00E03124"/>
    <w:rsid w:val="00E16E49"/>
    <w:rsid w:val="00E20748"/>
    <w:rsid w:val="00E21D10"/>
    <w:rsid w:val="00E233AF"/>
    <w:rsid w:val="00E238F6"/>
    <w:rsid w:val="00E249F8"/>
    <w:rsid w:val="00E25F65"/>
    <w:rsid w:val="00E34CA5"/>
    <w:rsid w:val="00E36065"/>
    <w:rsid w:val="00E36911"/>
    <w:rsid w:val="00E36F35"/>
    <w:rsid w:val="00E377C1"/>
    <w:rsid w:val="00E4028B"/>
    <w:rsid w:val="00E40EAE"/>
    <w:rsid w:val="00E414AA"/>
    <w:rsid w:val="00E41FB5"/>
    <w:rsid w:val="00E4695F"/>
    <w:rsid w:val="00E53289"/>
    <w:rsid w:val="00E57432"/>
    <w:rsid w:val="00E611F8"/>
    <w:rsid w:val="00E6261A"/>
    <w:rsid w:val="00E62A86"/>
    <w:rsid w:val="00E630CD"/>
    <w:rsid w:val="00E64561"/>
    <w:rsid w:val="00E720A3"/>
    <w:rsid w:val="00E73064"/>
    <w:rsid w:val="00E801CB"/>
    <w:rsid w:val="00E8291D"/>
    <w:rsid w:val="00E83D52"/>
    <w:rsid w:val="00E84F69"/>
    <w:rsid w:val="00E860FC"/>
    <w:rsid w:val="00E86AE1"/>
    <w:rsid w:val="00E95D4B"/>
    <w:rsid w:val="00EA0C6A"/>
    <w:rsid w:val="00EA1D15"/>
    <w:rsid w:val="00EA7B7E"/>
    <w:rsid w:val="00EB14D3"/>
    <w:rsid w:val="00EC07E3"/>
    <w:rsid w:val="00EC15D1"/>
    <w:rsid w:val="00EC32DA"/>
    <w:rsid w:val="00ED5367"/>
    <w:rsid w:val="00ED569C"/>
    <w:rsid w:val="00ED5719"/>
    <w:rsid w:val="00ED6DBD"/>
    <w:rsid w:val="00EE1022"/>
    <w:rsid w:val="00EF0CBA"/>
    <w:rsid w:val="00EF2843"/>
    <w:rsid w:val="00EF72CC"/>
    <w:rsid w:val="00F104EE"/>
    <w:rsid w:val="00F127F1"/>
    <w:rsid w:val="00F13950"/>
    <w:rsid w:val="00F208E7"/>
    <w:rsid w:val="00F24D61"/>
    <w:rsid w:val="00F26A83"/>
    <w:rsid w:val="00F329B7"/>
    <w:rsid w:val="00F37BA4"/>
    <w:rsid w:val="00F40F85"/>
    <w:rsid w:val="00F446EA"/>
    <w:rsid w:val="00F4569F"/>
    <w:rsid w:val="00F50462"/>
    <w:rsid w:val="00F56AA0"/>
    <w:rsid w:val="00F664F4"/>
    <w:rsid w:val="00F800D6"/>
    <w:rsid w:val="00F829BD"/>
    <w:rsid w:val="00F83E1D"/>
    <w:rsid w:val="00F87203"/>
    <w:rsid w:val="00F903A8"/>
    <w:rsid w:val="00F90681"/>
    <w:rsid w:val="00F929F5"/>
    <w:rsid w:val="00F95CB7"/>
    <w:rsid w:val="00F95F2F"/>
    <w:rsid w:val="00FA17A5"/>
    <w:rsid w:val="00FA2DE9"/>
    <w:rsid w:val="00FA3967"/>
    <w:rsid w:val="00FA5E0C"/>
    <w:rsid w:val="00FA6AD3"/>
    <w:rsid w:val="00FA74DE"/>
    <w:rsid w:val="00FA79A4"/>
    <w:rsid w:val="00FB522F"/>
    <w:rsid w:val="00FB76D4"/>
    <w:rsid w:val="00FC031B"/>
    <w:rsid w:val="00FC66D7"/>
    <w:rsid w:val="00FC6B17"/>
    <w:rsid w:val="00FC6BBC"/>
    <w:rsid w:val="00FC7833"/>
    <w:rsid w:val="00FC7D26"/>
    <w:rsid w:val="00FD1C44"/>
    <w:rsid w:val="00FE1125"/>
    <w:rsid w:val="00FE7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hAnsiTheme="minorHAnsi"/>
      <w:sz w:val="22"/>
      <w:lang w:val="vi-VN"/>
    </w:rPr>
  </w:style>
  <w:style w:type="paragraph" w:styleId="Heading1">
    <w:name w:val="heading 1"/>
    <w:basedOn w:val="Normal"/>
    <w:next w:val="Normal"/>
    <w:link w:val="Heading1Char"/>
    <w:uiPriority w:val="1"/>
    <w:qFormat/>
    <w:pPr>
      <w:keepNext/>
      <w:spacing w:after="0" w:line="240" w:lineRule="auto"/>
      <w:jc w:val="center"/>
      <w:outlineLvl w:val="0"/>
    </w:pPr>
    <w:rPr>
      <w:rFonts w:ascii="Times New Roman" w:eastAsia="Times New Roman" w:hAnsi="Times New Roman" w:cs="Times New Roman"/>
      <w:b/>
      <w:sz w:val="26"/>
      <w:szCs w:val="28"/>
      <w:lang w:val="en-US"/>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aliases w:val="Normal (Web) Char"/>
    <w:basedOn w:val="Normal"/>
    <w:link w:val="NormalWebChar1"/>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1">
    <w:name w:val="Normal (Web) Char1"/>
    <w:aliases w:val="Normal (Web) Char Char"/>
    <w:link w:val="NormalWeb"/>
    <w:rPr>
      <w:rFonts w:eastAsia="Times New Roman" w:cs="Times New Roman"/>
      <w:szCs w:val="24"/>
      <w:lang w:val="vi-VN"/>
    </w:rPr>
  </w:style>
  <w:style w:type="character" w:customStyle="1" w:styleId="5yl5">
    <w:name w:val="_5yl5"/>
    <w:basedOn w:val="DefaultParagraphFont"/>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Char9,Cha"/>
    <w:basedOn w:val="Normal"/>
    <w:link w:val="FootnoteTextChar"/>
    <w:uiPriority w:val="99"/>
    <w:unhideWhenUsed/>
    <w:qFormat/>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Pr>
      <w:rFonts w:asciiTheme="minorHAnsi" w:hAnsiTheme="minorHAnsi"/>
      <w:sz w:val="20"/>
      <w:szCs w:val="20"/>
      <w:lang w:val="vi-VN"/>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R,SUPERS,10 p,f1,4"/>
    <w:basedOn w:val="DefaultParagraphFont"/>
    <w:link w:val="CharChar1CharCharCharChar1CharCharCharCharCharCharCharChar"/>
    <w:uiPriority w:val="99"/>
    <w:unhideWhenUsed/>
    <w:qFormat/>
    <w:rPr>
      <w:vertAlign w:val="superscript"/>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heme="minorHAnsi" w:hAnsiTheme="minorHAnsi"/>
      <w:sz w:val="22"/>
      <w:lang w:val="vi-VN"/>
    </w:rPr>
  </w:style>
  <w:style w:type="paragraph" w:customStyle="1" w:styleId="Normal135pt">
    <w:name w:val="Normal + 13.5 pt"/>
    <w:aliases w:val="Justified,First line:  1.27 cm,Before:  6 pt,After:  6 pt"/>
    <w:basedOn w:val="Normal"/>
    <w:pPr>
      <w:spacing w:before="120" w:after="120" w:line="240" w:lineRule="auto"/>
      <w:ind w:firstLine="720"/>
      <w:jc w:val="both"/>
    </w:pPr>
    <w:rPr>
      <w:rFonts w:ascii="Times New Roman" w:eastAsia="Calibri" w:hAnsi="Times New Roman" w:cs="Times New Roman"/>
      <w:sz w:val="27"/>
      <w:szCs w:val="27"/>
      <w:lang w:val="en-US"/>
    </w:rPr>
  </w:style>
  <w:style w:type="table" w:styleId="TableGrid">
    <w:name w:val="Table Grid"/>
    <w:basedOn w:val="TableNormal"/>
    <w:uiPriority w:val="39"/>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
    <w:name w:val="text"/>
    <w:basedOn w:val="DefaultParagraphFont"/>
  </w:style>
  <w:style w:type="character" w:styleId="Hyperlink">
    <w:name w:val="Hyperlink"/>
    <w:basedOn w:val="DefaultParagraphFont"/>
    <w:uiPriority w:val="99"/>
    <w:unhideWhenUsed/>
    <w:rPr>
      <w:color w:val="0563C1" w:themeColor="hyperlink"/>
      <w:u w:val="single"/>
    </w:rPr>
  </w:style>
  <w:style w:type="character" w:customStyle="1" w:styleId="storyteaser">
    <w:name w:val="story_teaser"/>
  </w:style>
  <w:style w:type="character" w:customStyle="1" w:styleId="Bodytext8">
    <w:name w:val="Body text (8)_"/>
    <w:link w:val="Bodytext80"/>
    <w:rPr>
      <w:b/>
      <w:bCs/>
      <w:i/>
      <w:iCs/>
      <w:sz w:val="26"/>
      <w:szCs w:val="26"/>
      <w:shd w:val="clear" w:color="auto" w:fill="FFFFFF"/>
    </w:rPr>
  </w:style>
  <w:style w:type="paragraph" w:customStyle="1" w:styleId="Bodytext80">
    <w:name w:val="Body text (8)"/>
    <w:basedOn w:val="Normal"/>
    <w:link w:val="Bodytext8"/>
    <w:pPr>
      <w:widowControl w:val="0"/>
      <w:shd w:val="clear" w:color="auto" w:fill="FFFFFF"/>
      <w:spacing w:before="80" w:after="80" w:line="288" w:lineRule="exact"/>
    </w:pPr>
    <w:rPr>
      <w:rFonts w:ascii="Times New Roman" w:hAnsi="Times New Roman"/>
      <w:b/>
      <w:bCs/>
      <w:i/>
      <w:iCs/>
      <w:sz w:val="26"/>
      <w:szCs w:val="26"/>
      <w:lang w:val="en-US"/>
    </w:rPr>
  </w:style>
  <w:style w:type="character" w:styleId="Strong">
    <w:name w:val="Strong"/>
    <w:uiPriority w:val="22"/>
    <w:qFormat/>
    <w:rPr>
      <w:b/>
      <w:bCs/>
    </w:rPr>
  </w:style>
  <w:style w:type="paragraph" w:styleId="BodyTextIndent">
    <w:name w:val="Body Text Indent"/>
    <w:basedOn w:val="Normal"/>
    <w:link w:val="BodyTextIndentChar"/>
    <w:pPr>
      <w:spacing w:after="120" w:line="240" w:lineRule="auto"/>
      <w:ind w:left="360"/>
    </w:pPr>
    <w:rPr>
      <w:rFonts w:ascii="VNtimes new roman" w:eastAsia="Times New Roman" w:hAnsi="VNtimes new roman" w:cs="Times New Roman"/>
      <w:sz w:val="28"/>
      <w:szCs w:val="24"/>
      <w:lang w:val="en-US"/>
    </w:rPr>
  </w:style>
  <w:style w:type="character" w:customStyle="1" w:styleId="BodyTextIndentChar">
    <w:name w:val="Body Text Indent Char"/>
    <w:basedOn w:val="DefaultParagraphFont"/>
    <w:link w:val="BodyTextIndent"/>
    <w:rPr>
      <w:rFonts w:ascii="VNtimes new roman" w:eastAsia="Times New Roman" w:hAnsi="VNtimes new roman" w:cs="Times New Roman"/>
      <w:sz w:val="28"/>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vi-VN"/>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heme="minorHAnsi" w:hAnsiTheme="minorHAnsi"/>
      <w:sz w:val="22"/>
      <w:lang w:val="vi-VN"/>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rFonts w:asciiTheme="minorHAnsi" w:hAnsiTheme="minorHAnsi"/>
      <w:sz w:val="20"/>
      <w:szCs w:val="20"/>
      <w:lang w:val="vi-VN"/>
    </w:rPr>
  </w:style>
  <w:style w:type="character" w:styleId="EndnoteReference">
    <w:name w:val="endnote reference"/>
    <w:basedOn w:val="DefaultParagraphFont"/>
    <w:uiPriority w:val="99"/>
    <w:semiHidden/>
    <w:unhideWhenUsed/>
    <w:rPr>
      <w:vertAlign w:val="superscript"/>
    </w:rPr>
  </w:style>
  <w:style w:type="character" w:customStyle="1" w:styleId="fontstyle01">
    <w:name w:val="fontstyle01"/>
    <w:basedOn w:val="DefaultParagraphFont"/>
    <w:qFormat/>
    <w:rPr>
      <w:rFonts w:ascii="Times New Roman" w:hAnsi="Times New Roman" w:cs="Times New Roman" w:hint="default"/>
      <w:b w:val="0"/>
      <w:bCs w:val="0"/>
      <w:i w:val="0"/>
      <w:iCs w:val="0"/>
      <w:color w:val="000000"/>
      <w:sz w:val="28"/>
      <w:szCs w:val="28"/>
    </w:rPr>
  </w:style>
  <w:style w:type="paragraph" w:customStyle="1" w:styleId="Default">
    <w:name w:val="Default"/>
    <w:qFormat/>
    <w:pPr>
      <w:autoSpaceDE w:val="0"/>
      <w:autoSpaceDN w:val="0"/>
      <w:adjustRightInd w:val="0"/>
      <w:spacing w:after="0" w:line="240" w:lineRule="auto"/>
    </w:pPr>
    <w:rPr>
      <w:rFonts w:eastAsia="Times New Roman" w:cs="Times New Roman"/>
      <w:color w:val="000000"/>
      <w:szCs w:val="24"/>
    </w:rPr>
  </w:style>
  <w:style w:type="character" w:customStyle="1" w:styleId="Bodytext">
    <w:name w:val="Body text_"/>
    <w:link w:val="Bodytext1"/>
    <w:locked/>
    <w:rPr>
      <w:sz w:val="26"/>
      <w:szCs w:val="26"/>
      <w:shd w:val="clear" w:color="auto" w:fill="FFFFFF"/>
    </w:rPr>
  </w:style>
  <w:style w:type="paragraph" w:customStyle="1" w:styleId="Bodytext1">
    <w:name w:val="Body text1"/>
    <w:basedOn w:val="Normal"/>
    <w:link w:val="Bodytext"/>
    <w:pPr>
      <w:widowControl w:val="0"/>
      <w:shd w:val="clear" w:color="auto" w:fill="FFFFFF"/>
      <w:spacing w:after="0" w:line="240" w:lineRule="atLeast"/>
      <w:jc w:val="right"/>
    </w:pPr>
    <w:rPr>
      <w:rFonts w:ascii="Times New Roman" w:hAnsi="Times New Roman"/>
      <w:sz w:val="26"/>
      <w:szCs w:val="26"/>
      <w:lang w:val="en-US"/>
    </w:rPr>
  </w:style>
  <w:style w:type="paragraph" w:styleId="BodyText0">
    <w:name w:val="Body Text"/>
    <w:basedOn w:val="Normal"/>
    <w:link w:val="BodyTextChar"/>
    <w:uiPriority w:val="1"/>
    <w:unhideWhenUsed/>
    <w:qFormat/>
    <w:pPr>
      <w:spacing w:after="120"/>
    </w:pPr>
  </w:style>
  <w:style w:type="character" w:customStyle="1" w:styleId="BodyTextChar">
    <w:name w:val="Body Text Char"/>
    <w:basedOn w:val="DefaultParagraphFont"/>
    <w:link w:val="BodyText0"/>
    <w:uiPriority w:val="1"/>
    <w:rPr>
      <w:rFonts w:asciiTheme="minorHAnsi" w:hAnsiTheme="minorHAnsi"/>
      <w:sz w:val="22"/>
      <w:lang w:val="vi-VN"/>
    </w:rPr>
  </w:style>
  <w:style w:type="character" w:customStyle="1" w:styleId="Heading1Char">
    <w:name w:val="Heading 1 Char"/>
    <w:basedOn w:val="DefaultParagraphFont"/>
    <w:link w:val="Heading1"/>
    <w:uiPriority w:val="1"/>
    <w:rPr>
      <w:rFonts w:eastAsia="Times New Roman" w:cs="Times New Roman"/>
      <w:b/>
      <w:sz w:val="26"/>
      <w:szCs w:val="28"/>
    </w:r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spacing w:after="160" w:line="240" w:lineRule="exact"/>
    </w:pPr>
    <w:rPr>
      <w:rFonts w:ascii="Times New Roman" w:hAnsi="Times New Roman"/>
      <w:sz w:val="24"/>
      <w:vertAlign w:val="superscript"/>
      <w:lang w:val="en-US"/>
    </w:rPr>
  </w:style>
  <w:style w:type="paragraph" w:styleId="NoSpacing">
    <w:name w:val="No Spacing"/>
    <w:uiPriority w:val="1"/>
    <w:qFormat/>
    <w:pPr>
      <w:spacing w:after="0" w:line="240" w:lineRule="auto"/>
    </w:pPr>
    <w:rPr>
      <w:rFonts w:eastAsia="Calibri" w:cs="Times New Roman"/>
      <w:sz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2"/>
      <w:lang w:val="vi-V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heme="minorHAnsi" w:hAnsiTheme="minorHAnsi"/>
      <w:sz w:val="20"/>
      <w:szCs w:val="20"/>
      <w:lang w:val="vi-V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lang w:val="vi-VN"/>
    </w:rPr>
  </w:style>
  <w:style w:type="paragraph" w:styleId="Revision">
    <w:name w:val="Revision"/>
    <w:hidden/>
    <w:uiPriority w:val="99"/>
    <w:semiHidden/>
    <w:pPr>
      <w:spacing w:after="0" w:line="240" w:lineRule="auto"/>
    </w:pPr>
    <w:rPr>
      <w:rFonts w:asciiTheme="minorHAnsi" w:hAnsiTheme="minorHAnsi"/>
      <w:sz w:val="22"/>
      <w:lang w:val="vi-VN"/>
    </w:rPr>
  </w:style>
  <w:style w:type="paragraph" w:customStyle="1" w:styleId="pbody">
    <w:name w:val="pbody"/>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hAnsiTheme="minorHAnsi"/>
      <w:sz w:val="22"/>
      <w:lang w:val="vi-VN"/>
    </w:rPr>
  </w:style>
  <w:style w:type="paragraph" w:styleId="Heading1">
    <w:name w:val="heading 1"/>
    <w:basedOn w:val="Normal"/>
    <w:next w:val="Normal"/>
    <w:link w:val="Heading1Char"/>
    <w:uiPriority w:val="1"/>
    <w:qFormat/>
    <w:pPr>
      <w:keepNext/>
      <w:spacing w:after="0" w:line="240" w:lineRule="auto"/>
      <w:jc w:val="center"/>
      <w:outlineLvl w:val="0"/>
    </w:pPr>
    <w:rPr>
      <w:rFonts w:ascii="Times New Roman" w:eastAsia="Times New Roman" w:hAnsi="Times New Roman" w:cs="Times New Roman"/>
      <w:b/>
      <w:sz w:val="26"/>
      <w:szCs w:val="28"/>
      <w:lang w:val="en-US"/>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aliases w:val="Normal (Web) Char"/>
    <w:basedOn w:val="Normal"/>
    <w:link w:val="NormalWebChar1"/>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1">
    <w:name w:val="Normal (Web) Char1"/>
    <w:aliases w:val="Normal (Web) Char Char"/>
    <w:link w:val="NormalWeb"/>
    <w:rPr>
      <w:rFonts w:eastAsia="Times New Roman" w:cs="Times New Roman"/>
      <w:szCs w:val="24"/>
      <w:lang w:val="vi-VN"/>
    </w:rPr>
  </w:style>
  <w:style w:type="character" w:customStyle="1" w:styleId="5yl5">
    <w:name w:val="_5yl5"/>
    <w:basedOn w:val="DefaultParagraphFont"/>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Char9,Cha"/>
    <w:basedOn w:val="Normal"/>
    <w:link w:val="FootnoteTextChar"/>
    <w:uiPriority w:val="99"/>
    <w:unhideWhenUsed/>
    <w:qFormat/>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Pr>
      <w:rFonts w:asciiTheme="minorHAnsi" w:hAnsiTheme="minorHAnsi"/>
      <w:sz w:val="20"/>
      <w:szCs w:val="20"/>
      <w:lang w:val="vi-VN"/>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R,SUPERS,10 p,f1,4"/>
    <w:basedOn w:val="DefaultParagraphFont"/>
    <w:link w:val="CharChar1CharCharCharChar1CharCharCharCharCharCharCharChar"/>
    <w:uiPriority w:val="99"/>
    <w:unhideWhenUsed/>
    <w:qFormat/>
    <w:rPr>
      <w:vertAlign w:val="superscript"/>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heme="minorHAnsi" w:hAnsiTheme="minorHAnsi"/>
      <w:sz w:val="22"/>
      <w:lang w:val="vi-VN"/>
    </w:rPr>
  </w:style>
  <w:style w:type="paragraph" w:customStyle="1" w:styleId="Normal135pt">
    <w:name w:val="Normal + 13.5 pt"/>
    <w:aliases w:val="Justified,First line:  1.27 cm,Before:  6 pt,After:  6 pt"/>
    <w:basedOn w:val="Normal"/>
    <w:pPr>
      <w:spacing w:before="120" w:after="120" w:line="240" w:lineRule="auto"/>
      <w:ind w:firstLine="720"/>
      <w:jc w:val="both"/>
    </w:pPr>
    <w:rPr>
      <w:rFonts w:ascii="Times New Roman" w:eastAsia="Calibri" w:hAnsi="Times New Roman" w:cs="Times New Roman"/>
      <w:sz w:val="27"/>
      <w:szCs w:val="27"/>
      <w:lang w:val="en-US"/>
    </w:rPr>
  </w:style>
  <w:style w:type="table" w:styleId="TableGrid">
    <w:name w:val="Table Grid"/>
    <w:basedOn w:val="TableNormal"/>
    <w:uiPriority w:val="39"/>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
    <w:name w:val="text"/>
    <w:basedOn w:val="DefaultParagraphFont"/>
  </w:style>
  <w:style w:type="character" w:styleId="Hyperlink">
    <w:name w:val="Hyperlink"/>
    <w:basedOn w:val="DefaultParagraphFont"/>
    <w:uiPriority w:val="99"/>
    <w:unhideWhenUsed/>
    <w:rPr>
      <w:color w:val="0563C1" w:themeColor="hyperlink"/>
      <w:u w:val="single"/>
    </w:rPr>
  </w:style>
  <w:style w:type="character" w:customStyle="1" w:styleId="storyteaser">
    <w:name w:val="story_teaser"/>
  </w:style>
  <w:style w:type="character" w:customStyle="1" w:styleId="Bodytext8">
    <w:name w:val="Body text (8)_"/>
    <w:link w:val="Bodytext80"/>
    <w:rPr>
      <w:b/>
      <w:bCs/>
      <w:i/>
      <w:iCs/>
      <w:sz w:val="26"/>
      <w:szCs w:val="26"/>
      <w:shd w:val="clear" w:color="auto" w:fill="FFFFFF"/>
    </w:rPr>
  </w:style>
  <w:style w:type="paragraph" w:customStyle="1" w:styleId="Bodytext80">
    <w:name w:val="Body text (8)"/>
    <w:basedOn w:val="Normal"/>
    <w:link w:val="Bodytext8"/>
    <w:pPr>
      <w:widowControl w:val="0"/>
      <w:shd w:val="clear" w:color="auto" w:fill="FFFFFF"/>
      <w:spacing w:before="80" w:after="80" w:line="288" w:lineRule="exact"/>
    </w:pPr>
    <w:rPr>
      <w:rFonts w:ascii="Times New Roman" w:hAnsi="Times New Roman"/>
      <w:b/>
      <w:bCs/>
      <w:i/>
      <w:iCs/>
      <w:sz w:val="26"/>
      <w:szCs w:val="26"/>
      <w:lang w:val="en-US"/>
    </w:rPr>
  </w:style>
  <w:style w:type="character" w:styleId="Strong">
    <w:name w:val="Strong"/>
    <w:uiPriority w:val="22"/>
    <w:qFormat/>
    <w:rPr>
      <w:b/>
      <w:bCs/>
    </w:rPr>
  </w:style>
  <w:style w:type="paragraph" w:styleId="BodyTextIndent">
    <w:name w:val="Body Text Indent"/>
    <w:basedOn w:val="Normal"/>
    <w:link w:val="BodyTextIndentChar"/>
    <w:pPr>
      <w:spacing w:after="120" w:line="240" w:lineRule="auto"/>
      <w:ind w:left="360"/>
    </w:pPr>
    <w:rPr>
      <w:rFonts w:ascii="VNtimes new roman" w:eastAsia="Times New Roman" w:hAnsi="VNtimes new roman" w:cs="Times New Roman"/>
      <w:sz w:val="28"/>
      <w:szCs w:val="24"/>
      <w:lang w:val="en-US"/>
    </w:rPr>
  </w:style>
  <w:style w:type="character" w:customStyle="1" w:styleId="BodyTextIndentChar">
    <w:name w:val="Body Text Indent Char"/>
    <w:basedOn w:val="DefaultParagraphFont"/>
    <w:link w:val="BodyTextIndent"/>
    <w:rPr>
      <w:rFonts w:ascii="VNtimes new roman" w:eastAsia="Times New Roman" w:hAnsi="VNtimes new roman" w:cs="Times New Roman"/>
      <w:sz w:val="28"/>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vi-VN"/>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heme="minorHAnsi" w:hAnsiTheme="minorHAnsi"/>
      <w:sz w:val="22"/>
      <w:lang w:val="vi-VN"/>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rFonts w:asciiTheme="minorHAnsi" w:hAnsiTheme="minorHAnsi"/>
      <w:sz w:val="20"/>
      <w:szCs w:val="20"/>
      <w:lang w:val="vi-VN"/>
    </w:rPr>
  </w:style>
  <w:style w:type="character" w:styleId="EndnoteReference">
    <w:name w:val="endnote reference"/>
    <w:basedOn w:val="DefaultParagraphFont"/>
    <w:uiPriority w:val="99"/>
    <w:semiHidden/>
    <w:unhideWhenUsed/>
    <w:rPr>
      <w:vertAlign w:val="superscript"/>
    </w:rPr>
  </w:style>
  <w:style w:type="character" w:customStyle="1" w:styleId="fontstyle01">
    <w:name w:val="fontstyle01"/>
    <w:basedOn w:val="DefaultParagraphFont"/>
    <w:qFormat/>
    <w:rPr>
      <w:rFonts w:ascii="Times New Roman" w:hAnsi="Times New Roman" w:cs="Times New Roman" w:hint="default"/>
      <w:b w:val="0"/>
      <w:bCs w:val="0"/>
      <w:i w:val="0"/>
      <w:iCs w:val="0"/>
      <w:color w:val="000000"/>
      <w:sz w:val="28"/>
      <w:szCs w:val="28"/>
    </w:rPr>
  </w:style>
  <w:style w:type="paragraph" w:customStyle="1" w:styleId="Default">
    <w:name w:val="Default"/>
    <w:qFormat/>
    <w:pPr>
      <w:autoSpaceDE w:val="0"/>
      <w:autoSpaceDN w:val="0"/>
      <w:adjustRightInd w:val="0"/>
      <w:spacing w:after="0" w:line="240" w:lineRule="auto"/>
    </w:pPr>
    <w:rPr>
      <w:rFonts w:eastAsia="Times New Roman" w:cs="Times New Roman"/>
      <w:color w:val="000000"/>
      <w:szCs w:val="24"/>
    </w:rPr>
  </w:style>
  <w:style w:type="character" w:customStyle="1" w:styleId="Bodytext">
    <w:name w:val="Body text_"/>
    <w:link w:val="Bodytext1"/>
    <w:locked/>
    <w:rPr>
      <w:sz w:val="26"/>
      <w:szCs w:val="26"/>
      <w:shd w:val="clear" w:color="auto" w:fill="FFFFFF"/>
    </w:rPr>
  </w:style>
  <w:style w:type="paragraph" w:customStyle="1" w:styleId="Bodytext1">
    <w:name w:val="Body text1"/>
    <w:basedOn w:val="Normal"/>
    <w:link w:val="Bodytext"/>
    <w:pPr>
      <w:widowControl w:val="0"/>
      <w:shd w:val="clear" w:color="auto" w:fill="FFFFFF"/>
      <w:spacing w:after="0" w:line="240" w:lineRule="atLeast"/>
      <w:jc w:val="right"/>
    </w:pPr>
    <w:rPr>
      <w:rFonts w:ascii="Times New Roman" w:hAnsi="Times New Roman"/>
      <w:sz w:val="26"/>
      <w:szCs w:val="26"/>
      <w:lang w:val="en-US"/>
    </w:rPr>
  </w:style>
  <w:style w:type="paragraph" w:styleId="BodyText0">
    <w:name w:val="Body Text"/>
    <w:basedOn w:val="Normal"/>
    <w:link w:val="BodyTextChar"/>
    <w:uiPriority w:val="1"/>
    <w:unhideWhenUsed/>
    <w:qFormat/>
    <w:pPr>
      <w:spacing w:after="120"/>
    </w:pPr>
  </w:style>
  <w:style w:type="character" w:customStyle="1" w:styleId="BodyTextChar">
    <w:name w:val="Body Text Char"/>
    <w:basedOn w:val="DefaultParagraphFont"/>
    <w:link w:val="BodyText0"/>
    <w:uiPriority w:val="1"/>
    <w:rPr>
      <w:rFonts w:asciiTheme="minorHAnsi" w:hAnsiTheme="minorHAnsi"/>
      <w:sz w:val="22"/>
      <w:lang w:val="vi-VN"/>
    </w:rPr>
  </w:style>
  <w:style w:type="character" w:customStyle="1" w:styleId="Heading1Char">
    <w:name w:val="Heading 1 Char"/>
    <w:basedOn w:val="DefaultParagraphFont"/>
    <w:link w:val="Heading1"/>
    <w:uiPriority w:val="1"/>
    <w:rPr>
      <w:rFonts w:eastAsia="Times New Roman" w:cs="Times New Roman"/>
      <w:b/>
      <w:sz w:val="26"/>
      <w:szCs w:val="28"/>
    </w:r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spacing w:after="160" w:line="240" w:lineRule="exact"/>
    </w:pPr>
    <w:rPr>
      <w:rFonts w:ascii="Times New Roman" w:hAnsi="Times New Roman"/>
      <w:sz w:val="24"/>
      <w:vertAlign w:val="superscript"/>
      <w:lang w:val="en-US"/>
    </w:rPr>
  </w:style>
  <w:style w:type="paragraph" w:styleId="NoSpacing">
    <w:name w:val="No Spacing"/>
    <w:uiPriority w:val="1"/>
    <w:qFormat/>
    <w:pPr>
      <w:spacing w:after="0" w:line="240" w:lineRule="auto"/>
    </w:pPr>
    <w:rPr>
      <w:rFonts w:eastAsia="Calibri" w:cs="Times New Roman"/>
      <w:sz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2"/>
      <w:lang w:val="vi-V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heme="minorHAnsi" w:hAnsiTheme="minorHAnsi"/>
      <w:sz w:val="20"/>
      <w:szCs w:val="20"/>
      <w:lang w:val="vi-V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lang w:val="vi-VN"/>
    </w:rPr>
  </w:style>
  <w:style w:type="paragraph" w:styleId="Revision">
    <w:name w:val="Revision"/>
    <w:hidden/>
    <w:uiPriority w:val="99"/>
    <w:semiHidden/>
    <w:pPr>
      <w:spacing w:after="0" w:line="240" w:lineRule="auto"/>
    </w:pPr>
    <w:rPr>
      <w:rFonts w:asciiTheme="minorHAnsi" w:hAnsiTheme="minorHAnsi"/>
      <w:sz w:val="22"/>
      <w:lang w:val="vi-VN"/>
    </w:rPr>
  </w:style>
  <w:style w:type="paragraph" w:customStyle="1" w:styleId="pbody">
    <w:name w:val="pbody"/>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6246">
      <w:bodyDiv w:val="1"/>
      <w:marLeft w:val="0"/>
      <w:marRight w:val="0"/>
      <w:marTop w:val="0"/>
      <w:marBottom w:val="0"/>
      <w:divBdr>
        <w:top w:val="none" w:sz="0" w:space="0" w:color="auto"/>
        <w:left w:val="none" w:sz="0" w:space="0" w:color="auto"/>
        <w:bottom w:val="none" w:sz="0" w:space="0" w:color="auto"/>
        <w:right w:val="none" w:sz="0" w:space="0" w:color="auto"/>
      </w:divBdr>
    </w:div>
    <w:div w:id="405997657">
      <w:bodyDiv w:val="1"/>
      <w:marLeft w:val="0"/>
      <w:marRight w:val="0"/>
      <w:marTop w:val="0"/>
      <w:marBottom w:val="0"/>
      <w:divBdr>
        <w:top w:val="none" w:sz="0" w:space="0" w:color="auto"/>
        <w:left w:val="none" w:sz="0" w:space="0" w:color="auto"/>
        <w:bottom w:val="none" w:sz="0" w:space="0" w:color="auto"/>
        <w:right w:val="none" w:sz="0" w:space="0" w:color="auto"/>
      </w:divBdr>
    </w:div>
    <w:div w:id="642126873">
      <w:bodyDiv w:val="1"/>
      <w:marLeft w:val="0"/>
      <w:marRight w:val="0"/>
      <w:marTop w:val="0"/>
      <w:marBottom w:val="0"/>
      <w:divBdr>
        <w:top w:val="none" w:sz="0" w:space="0" w:color="auto"/>
        <w:left w:val="none" w:sz="0" w:space="0" w:color="auto"/>
        <w:bottom w:val="none" w:sz="0" w:space="0" w:color="auto"/>
        <w:right w:val="none" w:sz="0" w:space="0" w:color="auto"/>
      </w:divBdr>
    </w:div>
    <w:div w:id="695271619">
      <w:bodyDiv w:val="1"/>
      <w:marLeft w:val="0"/>
      <w:marRight w:val="0"/>
      <w:marTop w:val="0"/>
      <w:marBottom w:val="0"/>
      <w:divBdr>
        <w:top w:val="none" w:sz="0" w:space="0" w:color="auto"/>
        <w:left w:val="none" w:sz="0" w:space="0" w:color="auto"/>
        <w:bottom w:val="none" w:sz="0" w:space="0" w:color="auto"/>
        <w:right w:val="none" w:sz="0" w:space="0" w:color="auto"/>
      </w:divBdr>
    </w:div>
    <w:div w:id="816413473">
      <w:bodyDiv w:val="1"/>
      <w:marLeft w:val="0"/>
      <w:marRight w:val="0"/>
      <w:marTop w:val="0"/>
      <w:marBottom w:val="0"/>
      <w:divBdr>
        <w:top w:val="none" w:sz="0" w:space="0" w:color="auto"/>
        <w:left w:val="none" w:sz="0" w:space="0" w:color="auto"/>
        <w:bottom w:val="none" w:sz="0" w:space="0" w:color="auto"/>
        <w:right w:val="none" w:sz="0" w:space="0" w:color="auto"/>
      </w:divBdr>
    </w:div>
    <w:div w:id="1155027586">
      <w:bodyDiv w:val="1"/>
      <w:marLeft w:val="0"/>
      <w:marRight w:val="0"/>
      <w:marTop w:val="0"/>
      <w:marBottom w:val="0"/>
      <w:divBdr>
        <w:top w:val="none" w:sz="0" w:space="0" w:color="auto"/>
        <w:left w:val="none" w:sz="0" w:space="0" w:color="auto"/>
        <w:bottom w:val="none" w:sz="0" w:space="0" w:color="auto"/>
        <w:right w:val="none" w:sz="0" w:space="0" w:color="auto"/>
      </w:divBdr>
    </w:div>
    <w:div w:id="1602103059">
      <w:bodyDiv w:val="1"/>
      <w:marLeft w:val="0"/>
      <w:marRight w:val="0"/>
      <w:marTop w:val="0"/>
      <w:marBottom w:val="0"/>
      <w:divBdr>
        <w:top w:val="none" w:sz="0" w:space="0" w:color="auto"/>
        <w:left w:val="none" w:sz="0" w:space="0" w:color="auto"/>
        <w:bottom w:val="none" w:sz="0" w:space="0" w:color="auto"/>
        <w:right w:val="none" w:sz="0" w:space="0" w:color="auto"/>
      </w:divBdr>
    </w:div>
    <w:div w:id="160696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08D0C-77B0-4FE6-8495-57DBD3BC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7738</Words>
  <Characters>44111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KIMNV</cp:lastModifiedBy>
  <cp:revision>11</cp:revision>
  <cp:lastPrinted>2023-06-19T07:24:00Z</cp:lastPrinted>
  <dcterms:created xsi:type="dcterms:W3CDTF">2023-09-05T02:09:00Z</dcterms:created>
  <dcterms:modified xsi:type="dcterms:W3CDTF">2023-09-05T02:12:00Z</dcterms:modified>
</cp:coreProperties>
</file>